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F27CE" w:rsidR="00005D68" w:rsidP="00005D68" w:rsidRDefault="000D45D1" w14:paraId="525ccd8" w14:textId="525ccd8">
      <w:pPr>
        <w:pStyle w:val="Zaglavlje"/>
        <w:tabs>
          <w:tab w:val="left" w:pos="708"/>
        </w:tabs>
        <w15:collapsed w:val="false"/>
        <w:rPr>
          <w:rFonts w:ascii="Arial" w:hAnsi="Arial" w:cs="Arial"/>
          <w:noProof/>
        </w:rPr>
      </w:pPr>
      <w:bookmarkStart w:name="_GoBack" w:id="0"/>
      <w:bookmarkEnd w:id="0"/>
      <w:r w:rsidRPr="001F27CE">
        <w:rPr>
          <w:rFonts w:ascii="Arial" w:hAnsi="Arial" w:cs="Arial"/>
          <w:noProof/>
        </w:rPr>
        <w:drawing>
          <wp:anchor distT="0" distB="0" distL="114300" distR="114300" simplePos="false" relativeHeight="251657728" behindDoc="true" locked="false" layoutInCell="true" allowOverlap="true">
            <wp:simplePos x="0" y="0"/>
            <wp:positionH relativeFrom="column">
              <wp:posOffset>892810</wp:posOffset>
            </wp:positionH>
            <wp:positionV relativeFrom="paragraph">
              <wp:posOffset>59690</wp:posOffset>
            </wp:positionV>
            <wp:extent cx="325755" cy="421005"/>
            <wp:effectExtent l="0" t="0" r="0" b="0"/>
            <wp:wrapTight wrapText="bothSides">
              <wp:wrapPolygon edited="false">
                <wp:start x="0" y="0"/>
                <wp:lineTo x="0" y="16615"/>
                <wp:lineTo x="2526" y="20525"/>
                <wp:lineTo x="17684" y="20525"/>
                <wp:lineTo x="20211" y="16615"/>
                <wp:lineTo x="20211" y="977"/>
                <wp:lineTo x="17684" y="0"/>
                <wp:lineTo x="0" y="0"/>
              </wp:wrapPolygon>
            </wp:wrapTight>
            <wp:docPr id="3" name="Slika 3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1F27CE" w:rsidR="00005D68" w:rsidP="00005D68" w:rsidRDefault="00005D68">
      <w:pPr>
        <w:pStyle w:val="Zaglavlje"/>
        <w:tabs>
          <w:tab w:val="left" w:pos="708"/>
        </w:tabs>
        <w:rPr>
          <w:rFonts w:ascii="Arial" w:hAnsi="Arial" w:cs="Arial"/>
          <w:noProof/>
        </w:rPr>
      </w:pPr>
    </w:p>
    <w:p w:rsidRPr="001F27CE" w:rsidR="00005D68" w:rsidP="00005D68" w:rsidRDefault="00005D68">
      <w:pPr>
        <w:pStyle w:val="Zaglavlje"/>
        <w:tabs>
          <w:tab w:val="left" w:pos="708"/>
        </w:tabs>
        <w:rPr>
          <w:rFonts w:ascii="Arial" w:hAnsi="Arial" w:cs="Arial"/>
          <w:noProof/>
        </w:rPr>
      </w:pPr>
    </w:p>
    <w:p w:rsidRPr="001F27CE" w:rsidR="00005D68" w:rsidP="00005D68" w:rsidRDefault="00005D68">
      <w:pPr>
        <w:pStyle w:val="Zaglavlje"/>
        <w:tabs>
          <w:tab w:val="left" w:pos="708"/>
        </w:tabs>
        <w:rPr>
          <w:rFonts w:ascii="Arial" w:hAnsi="Arial" w:cs="Arial"/>
        </w:rPr>
      </w:pPr>
      <w:r w:rsidRPr="001F27CE">
        <w:rPr>
          <w:rFonts w:ascii="Arial" w:hAnsi="Arial" w:cs="Arial"/>
        </w:rPr>
        <w:t xml:space="preserve">          REPUBLIKA HRVATSKA</w:t>
      </w:r>
    </w:p>
    <w:p w:rsidRPr="001F27CE" w:rsidR="00005D68" w:rsidP="00005D68" w:rsidRDefault="00005D68">
      <w:pPr>
        <w:rPr>
          <w:rFonts w:ascii="Arial" w:hAnsi="Arial" w:cs="Arial"/>
        </w:rPr>
      </w:pPr>
      <w:r w:rsidRPr="001F27CE">
        <w:rPr>
          <w:rFonts w:ascii="Arial" w:hAnsi="Arial" w:cs="Arial"/>
        </w:rPr>
        <w:t>OPĆINSKI PREKRŠAJNI SUD U ZAGREBU</w:t>
      </w:r>
    </w:p>
    <w:p w:rsidR="008E038F" w:rsidP="00005D68" w:rsidRDefault="00005D68">
      <w:pPr>
        <w:pStyle w:val="Naslov1"/>
        <w:jc w:val="both"/>
        <w:rPr>
          <w:rFonts w:ascii="Arial" w:hAnsi="Arial" w:cs="Arial"/>
          <w:b w:val="false"/>
          <w:sz w:val="24"/>
        </w:rPr>
      </w:pPr>
      <w:r w:rsidRPr="001F27CE">
        <w:rPr>
          <w:rFonts w:ascii="Arial" w:hAnsi="Arial" w:cs="Arial"/>
          <w:b w:val="false"/>
        </w:rPr>
        <w:t xml:space="preserve">      </w:t>
      </w:r>
      <w:r w:rsidRPr="001F27CE">
        <w:rPr>
          <w:rFonts w:ascii="Arial" w:hAnsi="Arial" w:cs="Arial"/>
          <w:b w:val="false"/>
          <w:sz w:val="24"/>
        </w:rPr>
        <w:t>Zagreb, Avenija Dubrovnik 8</w:t>
      </w:r>
    </w:p>
    <w:p w:rsidRPr="00273071" w:rsidR="00273071" w:rsidP="00273071" w:rsidRDefault="00273071"/>
    <w:p w:rsidRPr="001F27CE" w:rsidR="00417E2A" w:rsidP="00417E2A" w:rsidRDefault="00417E2A">
      <w:pPr>
        <w:pStyle w:val="Naslov5"/>
        <w:jc w:val="center"/>
        <w:rPr>
          <w:rFonts w:ascii="Arial" w:hAnsi="Arial" w:cs="Arial"/>
          <w:b w:val="false"/>
          <w:bCs w:val="false"/>
          <w:i w:val="false"/>
          <w:sz w:val="24"/>
          <w:szCs w:val="24"/>
        </w:rPr>
      </w:pP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U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I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M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E 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R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E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P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U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B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L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I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K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E 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H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R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V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A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T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S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K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E</w:t>
      </w:r>
    </w:p>
    <w:p w:rsidRPr="001F27CE" w:rsidR="00417E2A" w:rsidP="00417E2A" w:rsidRDefault="00417E2A">
      <w:pPr>
        <w:pStyle w:val="Naslov5"/>
        <w:jc w:val="center"/>
        <w:rPr>
          <w:rFonts w:ascii="Arial" w:hAnsi="Arial" w:cs="Arial"/>
          <w:b w:val="false"/>
          <w:bCs w:val="false"/>
          <w:i w:val="false"/>
          <w:sz w:val="24"/>
          <w:szCs w:val="24"/>
        </w:rPr>
      </w:pP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P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R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E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S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U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D</w:t>
      </w:r>
      <w:r w:rsidRPr="001F27CE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1F27CE">
        <w:rPr>
          <w:rFonts w:ascii="Arial" w:hAnsi="Arial" w:cs="Arial"/>
          <w:b w:val="false"/>
          <w:bCs w:val="false"/>
          <w:i w:val="false"/>
          <w:sz w:val="24"/>
          <w:szCs w:val="24"/>
        </w:rPr>
        <w:t>A</w:t>
      </w:r>
    </w:p>
    <w:p w:rsidRPr="001F27CE" w:rsidR="00417E2A" w:rsidP="00417E2A" w:rsidRDefault="00417E2A">
      <w:pPr>
        <w:jc w:val="left"/>
        <w:rPr>
          <w:rFonts w:ascii="Arial" w:hAnsi="Arial" w:cs="Arial"/>
          <w:bCs/>
        </w:rPr>
      </w:pPr>
    </w:p>
    <w:p w:rsidRPr="001F27CE" w:rsidR="00417E2A" w:rsidP="00417E2A" w:rsidRDefault="00417E2A">
      <w:pPr>
        <w:rPr>
          <w:rFonts w:ascii="Arial" w:hAnsi="Arial" w:cs="Arial"/>
        </w:rPr>
      </w:pPr>
      <w:r w:rsidRPr="001F27CE">
        <w:rPr>
          <w:rFonts w:ascii="Arial" w:hAnsi="Arial" w:cs="Arial"/>
        </w:rPr>
        <w:tab/>
      </w:r>
      <w:r w:rsidRPr="001F27CE" w:rsidR="0042609F">
        <w:rPr>
          <w:rFonts w:ascii="Arial" w:hAnsi="Arial" w:cs="Arial"/>
        </w:rPr>
        <w:t>Općinski p</w:t>
      </w:r>
      <w:r w:rsidRPr="001F27CE">
        <w:rPr>
          <w:rFonts w:ascii="Arial" w:hAnsi="Arial" w:cs="Arial"/>
        </w:rPr>
        <w:t>rekršajni sud u Zagr</w:t>
      </w:r>
      <w:r w:rsidRPr="001F27CE" w:rsidR="00927A66">
        <w:rPr>
          <w:rFonts w:ascii="Arial" w:hAnsi="Arial" w:cs="Arial"/>
        </w:rPr>
        <w:t>ebu, po sucu Gordani Jurinić Manzin</w:t>
      </w:r>
      <w:r w:rsidRPr="001F27CE">
        <w:rPr>
          <w:rFonts w:ascii="Arial" w:hAnsi="Arial" w:cs="Arial"/>
        </w:rPr>
        <w:t>, uz sudjelovanje</w:t>
      </w:r>
      <w:r w:rsidR="00E54AE4">
        <w:rPr>
          <w:rFonts w:ascii="Arial" w:hAnsi="Arial" w:cs="Arial"/>
        </w:rPr>
        <w:t xml:space="preserve"> </w:t>
      </w:r>
      <w:r w:rsidRPr="001F27CE" w:rsidR="007E6666">
        <w:rPr>
          <w:rFonts w:ascii="Arial" w:hAnsi="Arial" w:cs="Arial"/>
        </w:rPr>
        <w:t>Maje Butigan</w:t>
      </w:r>
      <w:r w:rsidRPr="001F27CE">
        <w:rPr>
          <w:rFonts w:ascii="Arial" w:hAnsi="Arial" w:cs="Arial"/>
        </w:rPr>
        <w:t xml:space="preserve"> kao zapisničarke, u prekrša</w:t>
      </w:r>
      <w:r w:rsidRPr="001F27CE" w:rsidR="00484775">
        <w:rPr>
          <w:rFonts w:ascii="Arial" w:hAnsi="Arial" w:cs="Arial"/>
        </w:rPr>
        <w:t xml:space="preserve">jnom predmetu protiv </w:t>
      </w:r>
      <w:r w:rsidR="009B1F28">
        <w:rPr>
          <w:rFonts w:ascii="Arial" w:hAnsi="Arial" w:cs="Arial"/>
        </w:rPr>
        <w:t>I-</w:t>
      </w:r>
      <w:r w:rsidRPr="001F27CE" w:rsidR="00484775">
        <w:rPr>
          <w:rFonts w:ascii="Arial" w:hAnsi="Arial" w:cs="Arial"/>
        </w:rPr>
        <w:t>okrivljenika</w:t>
      </w:r>
      <w:r w:rsidR="007A218A">
        <w:rPr>
          <w:rFonts w:ascii="Arial" w:hAnsi="Arial" w:cs="Arial"/>
        </w:rPr>
        <w:t xml:space="preserve"> </w:t>
      </w:r>
      <w:r w:rsidR="009B1F28">
        <w:rPr>
          <w:rFonts w:ascii="Arial" w:hAnsi="Arial" w:cs="Arial"/>
        </w:rPr>
        <w:t>pravne osobe PAM-MODUL GROUP d.o.o za proizvodnju, trgovinu i usluge u stečaju</w:t>
      </w:r>
      <w:r w:rsidR="00951DBD">
        <w:rPr>
          <w:rFonts w:ascii="Arial" w:hAnsi="Arial" w:cs="Arial"/>
        </w:rPr>
        <w:t xml:space="preserve"> i II</w:t>
      </w:r>
      <w:r w:rsidR="00E96B0F">
        <w:rPr>
          <w:rFonts w:ascii="Arial" w:hAnsi="Arial" w:cs="Arial"/>
        </w:rPr>
        <w:t>-okrivljene</w:t>
      </w:r>
      <w:r w:rsidR="00951DBD">
        <w:rPr>
          <w:rFonts w:ascii="Arial" w:hAnsi="Arial" w:cs="Arial"/>
        </w:rPr>
        <w:t xml:space="preserve"> I</w:t>
      </w:r>
      <w:r w:rsidR="00E96B0F">
        <w:rPr>
          <w:rFonts w:ascii="Arial" w:hAnsi="Arial" w:cs="Arial"/>
        </w:rPr>
        <w:t>vane</w:t>
      </w:r>
      <w:r w:rsidR="00951DBD">
        <w:rPr>
          <w:rFonts w:ascii="Arial" w:hAnsi="Arial" w:cs="Arial"/>
        </w:rPr>
        <w:t xml:space="preserve"> Kuzmanić</w:t>
      </w:r>
      <w:r w:rsidR="007A218A">
        <w:rPr>
          <w:rFonts w:ascii="Arial" w:hAnsi="Arial" w:cs="Arial"/>
        </w:rPr>
        <w:t>,</w:t>
      </w:r>
      <w:r w:rsidRPr="001F27CE">
        <w:rPr>
          <w:rFonts w:ascii="Arial" w:hAnsi="Arial" w:cs="Arial"/>
        </w:rPr>
        <w:t xml:space="preserve"> zbog pre</w:t>
      </w:r>
      <w:r w:rsidRPr="001F27CE" w:rsidR="00927A66">
        <w:rPr>
          <w:rFonts w:ascii="Arial" w:hAnsi="Arial" w:cs="Arial"/>
        </w:rPr>
        <w:t xml:space="preserve">kršaja iz čl. </w:t>
      </w:r>
      <w:r w:rsidR="00951DBD">
        <w:rPr>
          <w:rFonts w:ascii="Arial" w:hAnsi="Arial" w:cs="Arial"/>
        </w:rPr>
        <w:t>251.st.1.t.1. i st.2. Zakona o strancima</w:t>
      </w:r>
      <w:r w:rsidR="007A218A">
        <w:rPr>
          <w:rFonts w:ascii="Arial" w:hAnsi="Arial" w:cs="Arial"/>
        </w:rPr>
        <w:t xml:space="preserve"> (Narodne </w:t>
      </w:r>
      <w:r w:rsidR="00E54AE4">
        <w:rPr>
          <w:rFonts w:ascii="Arial" w:hAnsi="Arial" w:cs="Arial"/>
        </w:rPr>
        <w:t>n</w:t>
      </w:r>
      <w:r w:rsidR="007A218A">
        <w:rPr>
          <w:rFonts w:ascii="Arial" w:hAnsi="Arial" w:cs="Arial"/>
        </w:rPr>
        <w:t xml:space="preserve">ovine broj </w:t>
      </w:r>
      <w:r w:rsidR="00951DBD">
        <w:rPr>
          <w:rFonts w:ascii="Arial" w:hAnsi="Arial" w:cs="Arial"/>
        </w:rPr>
        <w:t>133/20</w:t>
      </w:r>
      <w:r w:rsidR="001F65C9">
        <w:rPr>
          <w:rFonts w:ascii="Arial" w:hAnsi="Arial" w:cs="Arial"/>
        </w:rPr>
        <w:t>,</w:t>
      </w:r>
      <w:r w:rsidR="00951DBD">
        <w:rPr>
          <w:rFonts w:ascii="Arial" w:hAnsi="Arial" w:cs="Arial"/>
        </w:rPr>
        <w:t xml:space="preserve"> 114/22, 151/22) </w:t>
      </w:r>
      <w:r w:rsidRPr="001F27CE">
        <w:rPr>
          <w:rFonts w:ascii="Arial" w:hAnsi="Arial" w:cs="Arial"/>
        </w:rPr>
        <w:t>povodo</w:t>
      </w:r>
      <w:r w:rsidRPr="001F27CE" w:rsidR="007C162C">
        <w:rPr>
          <w:rFonts w:ascii="Arial" w:hAnsi="Arial" w:cs="Arial"/>
        </w:rPr>
        <w:t xml:space="preserve">m </w:t>
      </w:r>
      <w:r w:rsidRPr="001F27CE" w:rsidR="0013133E">
        <w:rPr>
          <w:rFonts w:ascii="Arial" w:hAnsi="Arial" w:cs="Arial"/>
        </w:rPr>
        <w:t xml:space="preserve">prigovora </w:t>
      </w:r>
      <w:r w:rsidR="00061173">
        <w:rPr>
          <w:rFonts w:ascii="Arial" w:hAnsi="Arial" w:cs="Arial"/>
        </w:rPr>
        <w:t xml:space="preserve"> </w:t>
      </w:r>
      <w:r w:rsidR="00951DBD">
        <w:rPr>
          <w:rFonts w:ascii="Arial" w:hAnsi="Arial" w:cs="Arial"/>
        </w:rPr>
        <w:t xml:space="preserve">I i II </w:t>
      </w:r>
      <w:r w:rsidRPr="001F27CE" w:rsidR="0013133E">
        <w:rPr>
          <w:rFonts w:ascii="Arial" w:hAnsi="Arial" w:cs="Arial"/>
        </w:rPr>
        <w:t>okrivljenika protiv</w:t>
      </w:r>
      <w:r w:rsidRPr="001F27CE" w:rsidR="007E6666">
        <w:rPr>
          <w:rFonts w:ascii="Arial" w:hAnsi="Arial" w:cs="Arial"/>
        </w:rPr>
        <w:t xml:space="preserve"> obaveznog</w:t>
      </w:r>
      <w:r w:rsidRPr="001F27CE" w:rsidR="0013133E">
        <w:rPr>
          <w:rFonts w:ascii="Arial" w:hAnsi="Arial" w:cs="Arial"/>
        </w:rPr>
        <w:t xml:space="preserve"> prekršajnog naloga</w:t>
      </w:r>
      <w:r w:rsidR="007A218A">
        <w:rPr>
          <w:rFonts w:ascii="Arial" w:hAnsi="Arial" w:cs="Arial"/>
        </w:rPr>
        <w:t xml:space="preserve"> </w:t>
      </w:r>
      <w:r w:rsidR="00951DBD">
        <w:rPr>
          <w:rFonts w:ascii="Arial" w:hAnsi="Arial" w:cs="Arial"/>
        </w:rPr>
        <w:t>PU Zagrebačke, I</w:t>
      </w:r>
      <w:r w:rsidR="001F65C9">
        <w:rPr>
          <w:rFonts w:ascii="Arial" w:hAnsi="Arial" w:cs="Arial"/>
        </w:rPr>
        <w:t>.</w:t>
      </w:r>
      <w:r w:rsidR="00951DBD">
        <w:rPr>
          <w:rFonts w:ascii="Arial" w:hAnsi="Arial" w:cs="Arial"/>
        </w:rPr>
        <w:t xml:space="preserve"> Policijske postaje Zagreb</w:t>
      </w:r>
      <w:r w:rsidR="001F65C9">
        <w:rPr>
          <w:rFonts w:ascii="Arial" w:hAnsi="Arial" w:cs="Arial"/>
        </w:rPr>
        <w:t>,</w:t>
      </w:r>
      <w:r w:rsidR="00951DBD">
        <w:rPr>
          <w:rFonts w:ascii="Arial" w:hAnsi="Arial" w:cs="Arial"/>
        </w:rPr>
        <w:t xml:space="preserve"> klasa</w:t>
      </w:r>
      <w:r w:rsidR="001F65C9">
        <w:rPr>
          <w:rFonts w:ascii="Arial" w:hAnsi="Arial" w:cs="Arial"/>
        </w:rPr>
        <w:t>:</w:t>
      </w:r>
      <w:r w:rsidR="00951DBD">
        <w:rPr>
          <w:rFonts w:ascii="Arial" w:hAnsi="Arial" w:cs="Arial"/>
        </w:rPr>
        <w:t xml:space="preserve"> 211-07/25-4/126972, ur. broj 511-19-27-25-1 od 8.12.2025.</w:t>
      </w:r>
      <w:r w:rsidRPr="001F27CE" w:rsidR="00D602F0">
        <w:rPr>
          <w:rFonts w:ascii="Arial" w:hAnsi="Arial" w:cs="Arial"/>
        </w:rPr>
        <w:t xml:space="preserve"> temeljem </w:t>
      </w:r>
      <w:r w:rsidR="00E50513">
        <w:rPr>
          <w:rFonts w:ascii="Arial" w:hAnsi="Arial" w:cs="Arial"/>
        </w:rPr>
        <w:t>čl. 244.st.1. u svezi čl.196</w:t>
      </w:r>
      <w:r w:rsidRPr="001F27CE" w:rsidR="00D602F0">
        <w:rPr>
          <w:rFonts w:ascii="Arial" w:hAnsi="Arial" w:cs="Arial"/>
        </w:rPr>
        <w:t>.</w:t>
      </w:r>
      <w:r w:rsidR="00061173">
        <w:rPr>
          <w:rFonts w:ascii="Arial" w:hAnsi="Arial" w:cs="Arial"/>
        </w:rPr>
        <w:t>t.1</w:t>
      </w:r>
      <w:r w:rsidRPr="001F27CE" w:rsidR="001F27CE">
        <w:rPr>
          <w:rFonts w:ascii="Arial" w:hAnsi="Arial" w:cs="Arial"/>
        </w:rPr>
        <w:t>.</w:t>
      </w:r>
      <w:r w:rsidRPr="001F27CE" w:rsidR="00D602F0">
        <w:rPr>
          <w:rFonts w:ascii="Arial" w:hAnsi="Arial" w:cs="Arial"/>
        </w:rPr>
        <w:t xml:space="preserve"> Prekršajnog </w:t>
      </w:r>
      <w:r w:rsidR="007A47FA">
        <w:rPr>
          <w:rFonts w:ascii="Arial" w:hAnsi="Arial" w:cs="Arial"/>
        </w:rPr>
        <w:t>z</w:t>
      </w:r>
      <w:r w:rsidRPr="001F27CE" w:rsidR="00D602F0">
        <w:rPr>
          <w:rFonts w:ascii="Arial" w:hAnsi="Arial" w:cs="Arial"/>
        </w:rPr>
        <w:t>akona,</w:t>
      </w:r>
      <w:r w:rsidRPr="001F27CE" w:rsidR="000B7113">
        <w:rPr>
          <w:rFonts w:ascii="Arial" w:hAnsi="Arial" w:cs="Arial"/>
        </w:rPr>
        <w:t xml:space="preserve"> </w:t>
      </w:r>
      <w:r w:rsidR="00951DBD">
        <w:rPr>
          <w:rFonts w:ascii="Arial" w:hAnsi="Arial" w:cs="Arial"/>
        </w:rPr>
        <w:t>27.</w:t>
      </w:r>
      <w:r w:rsidR="001F65C9">
        <w:rPr>
          <w:rFonts w:ascii="Arial" w:hAnsi="Arial" w:cs="Arial"/>
        </w:rPr>
        <w:t xml:space="preserve"> </w:t>
      </w:r>
      <w:r w:rsidR="00951DBD">
        <w:rPr>
          <w:rFonts w:ascii="Arial" w:hAnsi="Arial" w:cs="Arial"/>
        </w:rPr>
        <w:t>svibnja 2026.</w:t>
      </w:r>
    </w:p>
    <w:p w:rsidR="00417E2A" w:rsidP="00417E2A" w:rsidRDefault="00417E2A">
      <w:pPr>
        <w:pStyle w:val="Naslov2"/>
        <w:jc w:val="center"/>
        <w:rPr>
          <w:rFonts w:ascii="Arial" w:hAnsi="Arial" w:cs="Arial"/>
          <w:b w:val="false"/>
        </w:rPr>
      </w:pPr>
    </w:p>
    <w:p w:rsidRPr="001F27CE" w:rsidR="00417E2A" w:rsidP="00417E2A" w:rsidRDefault="00417E2A">
      <w:pPr>
        <w:pStyle w:val="Naslov2"/>
        <w:jc w:val="center"/>
        <w:rPr>
          <w:rFonts w:ascii="Arial" w:hAnsi="Arial" w:cs="Arial"/>
          <w:b w:val="false"/>
        </w:rPr>
      </w:pPr>
      <w:r w:rsidRPr="001F27CE">
        <w:rPr>
          <w:rFonts w:ascii="Arial" w:hAnsi="Arial" w:cs="Arial"/>
          <w:b w:val="false"/>
        </w:rPr>
        <w:t xml:space="preserve">p r e s u d i o   j e </w:t>
      </w:r>
      <w:r w:rsidR="003E221B">
        <w:rPr>
          <w:rFonts w:ascii="Arial" w:hAnsi="Arial" w:cs="Arial"/>
          <w:b w:val="false"/>
        </w:rPr>
        <w:t xml:space="preserve"> </w:t>
      </w:r>
    </w:p>
    <w:p w:rsidRPr="001F27CE" w:rsidR="00FF241D" w:rsidP="00FF241D" w:rsidRDefault="00FF241D">
      <w:pPr>
        <w:pStyle w:val="Zaglavlje"/>
        <w:tabs>
          <w:tab w:val="left" w:pos="708"/>
        </w:tabs>
        <w:rPr>
          <w:rFonts w:ascii="Arial" w:hAnsi="Arial" w:cs="Arial"/>
        </w:rPr>
      </w:pPr>
    </w:p>
    <w:p w:rsidR="003E221B" w:rsidP="00FF241D" w:rsidRDefault="00FF241D">
      <w:pPr>
        <w:ind w:firstLine="708"/>
        <w:rPr>
          <w:rFonts w:ascii="Arial" w:hAnsi="Arial" w:cs="Arial"/>
          <w:bCs/>
        </w:rPr>
      </w:pPr>
      <w:r w:rsidRPr="001F27CE">
        <w:rPr>
          <w:rFonts w:ascii="Arial" w:hAnsi="Arial" w:cs="Arial"/>
          <w:bCs/>
        </w:rPr>
        <w:t>I   Povodom prigovora, po službenoj dužnosti, preinačuje se pobijani obavezni prekršajni nalog te se</w:t>
      </w:r>
      <w:r w:rsidR="00951DBD">
        <w:rPr>
          <w:rFonts w:ascii="Arial" w:hAnsi="Arial" w:cs="Arial"/>
          <w:bCs/>
        </w:rPr>
        <w:t xml:space="preserve"> </w:t>
      </w:r>
      <w:r w:rsidR="00951DBD">
        <w:rPr>
          <w:rFonts w:ascii="Arial" w:hAnsi="Arial" w:cs="Arial"/>
        </w:rPr>
        <w:t>I-okrivljenik pravna osoba PAM-MODUL GROUP d.o.o za proizvodnju, trgovinu i usluge u stečaju i II</w:t>
      </w:r>
      <w:r w:rsidR="00E96B0F">
        <w:rPr>
          <w:rFonts w:ascii="Arial" w:hAnsi="Arial" w:cs="Arial"/>
        </w:rPr>
        <w:t>-okrivljena</w:t>
      </w:r>
      <w:r w:rsidR="00951DBD">
        <w:rPr>
          <w:rFonts w:ascii="Arial" w:hAnsi="Arial" w:cs="Arial"/>
        </w:rPr>
        <w:t xml:space="preserve"> Ivan</w:t>
      </w:r>
      <w:r w:rsidR="00E96B0F">
        <w:rPr>
          <w:rFonts w:ascii="Arial" w:hAnsi="Arial" w:cs="Arial"/>
        </w:rPr>
        <w:t>a</w:t>
      </w:r>
      <w:r w:rsidR="00951DBD">
        <w:rPr>
          <w:rFonts w:ascii="Arial" w:hAnsi="Arial" w:cs="Arial"/>
        </w:rPr>
        <w:t xml:space="preserve"> Kuzmanić,</w:t>
      </w:r>
      <w:r w:rsidR="00871CE8">
        <w:rPr>
          <w:rFonts w:ascii="Arial" w:hAnsi="Arial" w:cs="Arial"/>
        </w:rPr>
        <w:t xml:space="preserve"> sa podacima kao u obaveznom prekršajnom nalogu</w:t>
      </w:r>
      <w:r w:rsidRPr="001F27CE" w:rsidR="00871CE8">
        <w:rPr>
          <w:rFonts w:ascii="Arial" w:hAnsi="Arial" w:cs="Arial"/>
        </w:rPr>
        <w:t>,</w:t>
      </w:r>
      <w:r w:rsidRPr="001F27CE">
        <w:rPr>
          <w:rFonts w:ascii="Arial" w:hAnsi="Arial" w:cs="Arial"/>
          <w:bCs/>
        </w:rPr>
        <w:t xml:space="preserve"> </w:t>
      </w:r>
      <w:r w:rsidR="007A218A">
        <w:rPr>
          <w:rFonts w:ascii="Arial" w:hAnsi="Arial" w:cs="Arial"/>
          <w:bCs/>
        </w:rPr>
        <w:t>oslobađa</w:t>
      </w:r>
      <w:r w:rsidR="00951DBD">
        <w:rPr>
          <w:rFonts w:ascii="Arial" w:hAnsi="Arial" w:cs="Arial"/>
          <w:bCs/>
        </w:rPr>
        <w:t>ju</w:t>
      </w:r>
      <w:r w:rsidRPr="001F27CE" w:rsidR="0022349C">
        <w:rPr>
          <w:rFonts w:ascii="Arial" w:hAnsi="Arial" w:cs="Arial"/>
          <w:bCs/>
        </w:rPr>
        <w:t xml:space="preserve"> optužbe da </w:t>
      </w:r>
      <w:r w:rsidR="00951DBD">
        <w:rPr>
          <w:rFonts w:ascii="Arial" w:hAnsi="Arial" w:cs="Arial"/>
          <w:bCs/>
        </w:rPr>
        <w:t>ne bi u zakonskom roku od 15 dana koji je počeo 20.</w:t>
      </w:r>
      <w:r w:rsidR="00E96B0F">
        <w:rPr>
          <w:rFonts w:ascii="Arial" w:hAnsi="Arial" w:cs="Arial"/>
          <w:bCs/>
        </w:rPr>
        <w:t>11.2024. i trajao do 4.12.2024., odnosno do dana 5.12.2024.</w:t>
      </w:r>
      <w:r w:rsidR="001F65C9">
        <w:rPr>
          <w:rFonts w:ascii="Arial" w:hAnsi="Arial" w:cs="Arial"/>
          <w:bCs/>
        </w:rPr>
        <w:t>,</w:t>
      </w:r>
      <w:r w:rsidR="00E96B0F">
        <w:rPr>
          <w:rFonts w:ascii="Arial" w:hAnsi="Arial" w:cs="Arial"/>
          <w:bCs/>
        </w:rPr>
        <w:t xml:space="preserve"> ne bi</w:t>
      </w:r>
      <w:r w:rsidR="00951DBD">
        <w:rPr>
          <w:rFonts w:ascii="Arial" w:hAnsi="Arial" w:cs="Arial"/>
          <w:bCs/>
        </w:rPr>
        <w:t xml:space="preserve"> obavijestili nadležnu policijsku upravu</w:t>
      </w:r>
      <w:r w:rsidR="001F65C9">
        <w:rPr>
          <w:rFonts w:ascii="Arial" w:hAnsi="Arial" w:cs="Arial"/>
          <w:bCs/>
        </w:rPr>
        <w:t>,</w:t>
      </w:r>
      <w:r w:rsidR="00951DBD">
        <w:rPr>
          <w:rFonts w:ascii="Arial" w:hAnsi="Arial" w:cs="Arial"/>
          <w:bCs/>
        </w:rPr>
        <w:t xml:space="preserve"> odnosno policijsku postaju PP Križevci o prestanku postojanja drugih uvjeta na temelju kojih je 19.11.2024. izdana dozvola za boravak i rad od strane PP K</w:t>
      </w:r>
      <w:r w:rsidR="00E96B0F">
        <w:rPr>
          <w:rFonts w:ascii="Arial" w:hAnsi="Arial" w:cs="Arial"/>
          <w:bCs/>
        </w:rPr>
        <w:t xml:space="preserve">riževci za državljana </w:t>
      </w:r>
      <w:r w:rsidR="00951DBD">
        <w:rPr>
          <w:rFonts w:ascii="Arial" w:hAnsi="Arial" w:cs="Arial"/>
          <w:bCs/>
        </w:rPr>
        <w:t>Bangladeša</w:t>
      </w:r>
      <w:r w:rsidR="001F65C9">
        <w:rPr>
          <w:rFonts w:ascii="Arial" w:hAnsi="Arial" w:cs="Arial"/>
          <w:bCs/>
        </w:rPr>
        <w:t>,</w:t>
      </w:r>
      <w:r w:rsidR="00951DBD">
        <w:rPr>
          <w:rFonts w:ascii="Arial" w:hAnsi="Arial" w:cs="Arial"/>
          <w:bCs/>
        </w:rPr>
        <w:t xml:space="preserve"> Zakir Hossain, rođenog </w:t>
      </w:r>
      <w:r w:rsidR="00A702E3">
        <w:rPr>
          <w:rFonts w:ascii="Arial" w:hAnsi="Arial" w:cs="Arial"/>
          <w:bCs/>
        </w:rPr>
        <w:t xml:space="preserve"> 5.6.1985.</w:t>
      </w:r>
    </w:p>
    <w:p w:rsidRPr="001F27CE" w:rsidR="00FF241D" w:rsidP="00FF241D" w:rsidRDefault="00A702E3">
      <w:pPr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čime bi počinili </w:t>
      </w:r>
      <w:r w:rsidRPr="001F27CE" w:rsidR="001F27CE">
        <w:rPr>
          <w:rFonts w:ascii="Arial" w:hAnsi="Arial" w:cs="Arial"/>
          <w:bCs/>
        </w:rPr>
        <w:t xml:space="preserve"> djelo prekršaja iz </w:t>
      </w:r>
      <w:r>
        <w:rPr>
          <w:rFonts w:ascii="Arial" w:hAnsi="Arial" w:cs="Arial"/>
          <w:bCs/>
        </w:rPr>
        <w:t>95.st.1.Zakona o strancima, kažnjivo po čl. 251.st.1.t.1. u svezi st. 2. istog Zakona</w:t>
      </w:r>
    </w:p>
    <w:p w:rsidRPr="001F27CE" w:rsidR="001E3732" w:rsidRDefault="001E3732">
      <w:pPr>
        <w:rPr>
          <w:rFonts w:ascii="Arial" w:hAnsi="Arial" w:cs="Arial"/>
        </w:rPr>
      </w:pPr>
    </w:p>
    <w:p w:rsidRPr="001F27CE" w:rsidR="001E3732" w:rsidRDefault="001E3732">
      <w:pPr>
        <w:rPr>
          <w:rFonts w:ascii="Arial" w:hAnsi="Arial" w:cs="Arial"/>
        </w:rPr>
      </w:pPr>
      <w:r w:rsidRPr="001F27CE">
        <w:rPr>
          <w:rFonts w:ascii="Arial" w:hAnsi="Arial" w:cs="Arial"/>
        </w:rPr>
        <w:tab/>
        <w:t xml:space="preserve">II </w:t>
      </w:r>
      <w:r w:rsidRPr="001F27CE" w:rsidR="003B5393">
        <w:rPr>
          <w:rFonts w:ascii="Arial" w:hAnsi="Arial" w:cs="Arial"/>
        </w:rPr>
        <w:t xml:space="preserve"> </w:t>
      </w:r>
      <w:r w:rsidRPr="001F27CE">
        <w:rPr>
          <w:rFonts w:ascii="Arial" w:hAnsi="Arial" w:cs="Arial"/>
        </w:rPr>
        <w:t xml:space="preserve">Uslijed odluke iz točke I izreke ove presude, prigovor </w:t>
      </w:r>
      <w:r w:rsidR="00A702E3">
        <w:rPr>
          <w:rFonts w:ascii="Arial" w:hAnsi="Arial" w:cs="Arial"/>
        </w:rPr>
        <w:t xml:space="preserve">I i II </w:t>
      </w:r>
      <w:r w:rsidRPr="001F27CE">
        <w:rPr>
          <w:rFonts w:ascii="Arial" w:hAnsi="Arial" w:cs="Arial"/>
        </w:rPr>
        <w:t>okrivljenika postao je bespredmetan.</w:t>
      </w:r>
    </w:p>
    <w:p w:rsidRPr="001F27CE" w:rsidR="001E3732" w:rsidRDefault="001E3732">
      <w:pPr>
        <w:rPr>
          <w:rFonts w:ascii="Arial" w:hAnsi="Arial" w:cs="Arial"/>
        </w:rPr>
      </w:pPr>
    </w:p>
    <w:p w:rsidRPr="001F27CE" w:rsidR="00887CA3" w:rsidRDefault="001E3732">
      <w:pPr>
        <w:rPr>
          <w:rFonts w:ascii="Arial" w:hAnsi="Arial" w:cs="Arial"/>
        </w:rPr>
      </w:pPr>
      <w:r w:rsidRPr="001F27CE">
        <w:rPr>
          <w:rFonts w:ascii="Arial" w:hAnsi="Arial" w:cs="Arial"/>
        </w:rPr>
        <w:tab/>
        <w:t xml:space="preserve">III </w:t>
      </w:r>
      <w:r w:rsidRPr="001F27CE" w:rsidR="003B5393">
        <w:rPr>
          <w:rFonts w:ascii="Arial" w:hAnsi="Arial" w:cs="Arial"/>
        </w:rPr>
        <w:t xml:space="preserve"> </w:t>
      </w:r>
      <w:r w:rsidRPr="001F27CE">
        <w:rPr>
          <w:rFonts w:ascii="Arial" w:hAnsi="Arial" w:cs="Arial"/>
        </w:rPr>
        <w:t>Temeljem odredbe čl.</w:t>
      </w:r>
      <w:r w:rsidRPr="001F27CE" w:rsidR="00243B4A">
        <w:rPr>
          <w:rFonts w:ascii="Arial" w:hAnsi="Arial" w:cs="Arial"/>
        </w:rPr>
        <w:t xml:space="preserve">140. st.2. Prekršajnog zakona </w:t>
      </w:r>
      <w:r w:rsidRPr="001F27CE" w:rsidR="00887CA3">
        <w:rPr>
          <w:rFonts w:ascii="Arial" w:hAnsi="Arial" w:cs="Arial"/>
        </w:rPr>
        <w:t>troš</w:t>
      </w:r>
      <w:r w:rsidRPr="001F27CE" w:rsidR="003D398A">
        <w:rPr>
          <w:rFonts w:ascii="Arial" w:hAnsi="Arial" w:cs="Arial"/>
        </w:rPr>
        <w:t>kovi</w:t>
      </w:r>
      <w:r w:rsidRPr="001F27CE" w:rsidR="00887CA3">
        <w:rPr>
          <w:rFonts w:ascii="Arial" w:hAnsi="Arial" w:cs="Arial"/>
        </w:rPr>
        <w:t xml:space="preserve"> prekršajnog postupka</w:t>
      </w:r>
      <w:r w:rsidRPr="001F27CE" w:rsidR="00876EFF">
        <w:rPr>
          <w:rFonts w:ascii="Arial" w:hAnsi="Arial" w:cs="Arial"/>
        </w:rPr>
        <w:t xml:space="preserve"> iz čl.138. st.2. toč.</w:t>
      </w:r>
      <w:r w:rsidR="00581F14">
        <w:rPr>
          <w:rFonts w:ascii="Arial" w:hAnsi="Arial" w:cs="Arial"/>
        </w:rPr>
        <w:t xml:space="preserve"> </w:t>
      </w:r>
      <w:r w:rsidRPr="001F27CE" w:rsidR="00243B4A">
        <w:rPr>
          <w:rFonts w:ascii="Arial" w:hAnsi="Arial" w:cs="Arial"/>
        </w:rPr>
        <w:t>3. Prekršajnog zakona</w:t>
      </w:r>
      <w:r w:rsidRPr="001F27CE" w:rsidR="00887CA3">
        <w:rPr>
          <w:rFonts w:ascii="Arial" w:hAnsi="Arial" w:cs="Arial"/>
        </w:rPr>
        <w:t xml:space="preserve"> pada</w:t>
      </w:r>
      <w:r w:rsidRPr="001F27CE" w:rsidR="003D398A">
        <w:rPr>
          <w:rFonts w:ascii="Arial" w:hAnsi="Arial" w:cs="Arial"/>
        </w:rPr>
        <w:t>ju</w:t>
      </w:r>
      <w:r w:rsidRPr="001F27CE" w:rsidR="00887CA3">
        <w:rPr>
          <w:rFonts w:ascii="Arial" w:hAnsi="Arial" w:cs="Arial"/>
        </w:rPr>
        <w:t xml:space="preserve"> na teret proračunskih sredstava</w:t>
      </w:r>
      <w:r w:rsidR="00581F14">
        <w:rPr>
          <w:rFonts w:ascii="Arial" w:hAnsi="Arial" w:cs="Arial"/>
        </w:rPr>
        <w:t xml:space="preserve"> suda</w:t>
      </w:r>
      <w:r w:rsidRPr="001F27CE" w:rsidR="00392391">
        <w:rPr>
          <w:rFonts w:ascii="Arial" w:hAnsi="Arial" w:cs="Arial"/>
        </w:rPr>
        <w:t>.</w:t>
      </w:r>
    </w:p>
    <w:p w:rsidR="00273071" w:rsidRDefault="00273071">
      <w:pPr>
        <w:pStyle w:val="Naslov3"/>
        <w:rPr>
          <w:rFonts w:ascii="Arial" w:hAnsi="Arial" w:cs="Arial"/>
          <w:b w:val="false"/>
        </w:rPr>
      </w:pPr>
    </w:p>
    <w:p w:rsidR="00887CA3" w:rsidRDefault="00887CA3">
      <w:pPr>
        <w:pStyle w:val="Naslov3"/>
        <w:rPr>
          <w:rFonts w:ascii="Arial" w:hAnsi="Arial" w:cs="Arial"/>
          <w:b w:val="false"/>
        </w:rPr>
      </w:pPr>
      <w:r w:rsidRPr="001F27CE">
        <w:rPr>
          <w:rFonts w:ascii="Arial" w:hAnsi="Arial" w:cs="Arial"/>
          <w:b w:val="false"/>
        </w:rPr>
        <w:t>O</w:t>
      </w:r>
      <w:r w:rsidRPr="001F27CE" w:rsidR="002B48EC">
        <w:rPr>
          <w:rFonts w:ascii="Arial" w:hAnsi="Arial" w:cs="Arial"/>
          <w:b w:val="false"/>
        </w:rPr>
        <w:t xml:space="preserve"> </w:t>
      </w:r>
      <w:r w:rsidRPr="001F27CE">
        <w:rPr>
          <w:rFonts w:ascii="Arial" w:hAnsi="Arial" w:cs="Arial"/>
          <w:b w:val="false"/>
        </w:rPr>
        <w:t>b</w:t>
      </w:r>
      <w:r w:rsidRPr="001F27CE" w:rsidR="002B48EC">
        <w:rPr>
          <w:rFonts w:ascii="Arial" w:hAnsi="Arial" w:cs="Arial"/>
          <w:b w:val="false"/>
        </w:rPr>
        <w:t xml:space="preserve"> </w:t>
      </w:r>
      <w:r w:rsidRPr="001F27CE">
        <w:rPr>
          <w:rFonts w:ascii="Arial" w:hAnsi="Arial" w:cs="Arial"/>
          <w:b w:val="false"/>
        </w:rPr>
        <w:t>r</w:t>
      </w:r>
      <w:r w:rsidRPr="001F27CE" w:rsidR="002B48EC">
        <w:rPr>
          <w:rFonts w:ascii="Arial" w:hAnsi="Arial" w:cs="Arial"/>
          <w:b w:val="false"/>
        </w:rPr>
        <w:t xml:space="preserve"> </w:t>
      </w:r>
      <w:r w:rsidRPr="001F27CE">
        <w:rPr>
          <w:rFonts w:ascii="Arial" w:hAnsi="Arial" w:cs="Arial"/>
          <w:b w:val="false"/>
        </w:rPr>
        <w:t>a</w:t>
      </w:r>
      <w:r w:rsidRPr="001F27CE" w:rsidR="002B48EC">
        <w:rPr>
          <w:rFonts w:ascii="Arial" w:hAnsi="Arial" w:cs="Arial"/>
          <w:b w:val="false"/>
        </w:rPr>
        <w:t xml:space="preserve"> </w:t>
      </w:r>
      <w:r w:rsidRPr="001F27CE">
        <w:rPr>
          <w:rFonts w:ascii="Arial" w:hAnsi="Arial" w:cs="Arial"/>
          <w:b w:val="false"/>
        </w:rPr>
        <w:t>z</w:t>
      </w:r>
      <w:r w:rsidRPr="001F27CE" w:rsidR="002B48EC">
        <w:rPr>
          <w:rFonts w:ascii="Arial" w:hAnsi="Arial" w:cs="Arial"/>
          <w:b w:val="false"/>
        </w:rPr>
        <w:t xml:space="preserve"> </w:t>
      </w:r>
      <w:r w:rsidRPr="001F27CE">
        <w:rPr>
          <w:rFonts w:ascii="Arial" w:hAnsi="Arial" w:cs="Arial"/>
          <w:b w:val="false"/>
        </w:rPr>
        <w:t>l</w:t>
      </w:r>
      <w:r w:rsidRPr="001F27CE" w:rsidR="002B48EC">
        <w:rPr>
          <w:rFonts w:ascii="Arial" w:hAnsi="Arial" w:cs="Arial"/>
          <w:b w:val="false"/>
        </w:rPr>
        <w:t xml:space="preserve"> </w:t>
      </w:r>
      <w:r w:rsidRPr="001F27CE">
        <w:rPr>
          <w:rFonts w:ascii="Arial" w:hAnsi="Arial" w:cs="Arial"/>
          <w:b w:val="false"/>
        </w:rPr>
        <w:t>o</w:t>
      </w:r>
      <w:r w:rsidRPr="001F27CE" w:rsidR="002B48EC">
        <w:rPr>
          <w:rFonts w:ascii="Arial" w:hAnsi="Arial" w:cs="Arial"/>
          <w:b w:val="false"/>
        </w:rPr>
        <w:t xml:space="preserve"> </w:t>
      </w:r>
      <w:r w:rsidRPr="001F27CE">
        <w:rPr>
          <w:rFonts w:ascii="Arial" w:hAnsi="Arial" w:cs="Arial"/>
          <w:b w:val="false"/>
        </w:rPr>
        <w:t>ž</w:t>
      </w:r>
      <w:r w:rsidRPr="001F27CE" w:rsidR="002B48EC">
        <w:rPr>
          <w:rFonts w:ascii="Arial" w:hAnsi="Arial" w:cs="Arial"/>
          <w:b w:val="false"/>
        </w:rPr>
        <w:t xml:space="preserve"> </w:t>
      </w:r>
      <w:r w:rsidRPr="001F27CE">
        <w:rPr>
          <w:rFonts w:ascii="Arial" w:hAnsi="Arial" w:cs="Arial"/>
          <w:b w:val="false"/>
        </w:rPr>
        <w:t>e</w:t>
      </w:r>
      <w:r w:rsidRPr="001F27CE" w:rsidR="002B48EC">
        <w:rPr>
          <w:rFonts w:ascii="Arial" w:hAnsi="Arial" w:cs="Arial"/>
          <w:b w:val="false"/>
        </w:rPr>
        <w:t xml:space="preserve"> </w:t>
      </w:r>
      <w:r w:rsidRPr="001F27CE">
        <w:rPr>
          <w:rFonts w:ascii="Arial" w:hAnsi="Arial" w:cs="Arial"/>
          <w:b w:val="false"/>
        </w:rPr>
        <w:t>n</w:t>
      </w:r>
      <w:r w:rsidR="00E50513">
        <w:rPr>
          <w:rFonts w:ascii="Arial" w:hAnsi="Arial" w:cs="Arial"/>
          <w:b w:val="false"/>
        </w:rPr>
        <w:t xml:space="preserve"> </w:t>
      </w:r>
      <w:r w:rsidRPr="001F27CE">
        <w:rPr>
          <w:rFonts w:ascii="Arial" w:hAnsi="Arial" w:cs="Arial"/>
          <w:b w:val="false"/>
        </w:rPr>
        <w:t>j</w:t>
      </w:r>
      <w:r w:rsidRPr="001F27CE" w:rsidR="002B48EC">
        <w:rPr>
          <w:rFonts w:ascii="Arial" w:hAnsi="Arial" w:cs="Arial"/>
          <w:b w:val="false"/>
        </w:rPr>
        <w:t xml:space="preserve"> </w:t>
      </w:r>
      <w:r w:rsidRPr="001F27CE">
        <w:rPr>
          <w:rFonts w:ascii="Arial" w:hAnsi="Arial" w:cs="Arial"/>
          <w:b w:val="false"/>
        </w:rPr>
        <w:t>e</w:t>
      </w:r>
    </w:p>
    <w:p w:rsidRPr="00E54AE4" w:rsidR="00E54AE4" w:rsidP="00E54AE4" w:rsidRDefault="00E54AE4"/>
    <w:p w:rsidRPr="001F27CE" w:rsidR="002A1677" w:rsidP="002A1677" w:rsidRDefault="00887CA3">
      <w:pPr>
        <w:rPr>
          <w:rFonts w:ascii="Arial" w:hAnsi="Arial" w:cs="Arial"/>
        </w:rPr>
      </w:pPr>
      <w:r w:rsidRPr="001F27CE">
        <w:rPr>
          <w:rFonts w:ascii="Arial" w:hAnsi="Arial" w:cs="Arial"/>
        </w:rPr>
        <w:tab/>
      </w:r>
      <w:r w:rsidR="00E50513">
        <w:rPr>
          <w:rFonts w:ascii="Arial" w:hAnsi="Arial" w:cs="Arial"/>
        </w:rPr>
        <w:t>1.</w:t>
      </w:r>
      <w:r w:rsidRPr="00A702E3" w:rsidR="00A702E3">
        <w:rPr>
          <w:rFonts w:ascii="Arial" w:hAnsi="Arial" w:cs="Arial"/>
        </w:rPr>
        <w:t xml:space="preserve"> </w:t>
      </w:r>
      <w:r w:rsidR="00A702E3">
        <w:rPr>
          <w:rFonts w:ascii="Arial" w:hAnsi="Arial" w:cs="Arial"/>
        </w:rPr>
        <w:t>PU Zagrebačka, I</w:t>
      </w:r>
      <w:r w:rsidR="001A1F45">
        <w:rPr>
          <w:rFonts w:ascii="Arial" w:hAnsi="Arial" w:cs="Arial"/>
        </w:rPr>
        <w:t>.</w:t>
      </w:r>
      <w:r w:rsidR="00A702E3">
        <w:rPr>
          <w:rFonts w:ascii="Arial" w:hAnsi="Arial" w:cs="Arial"/>
        </w:rPr>
        <w:t xml:space="preserve"> Policijska postaja Zagreb</w:t>
      </w:r>
      <w:r w:rsidR="001A1F45">
        <w:rPr>
          <w:rFonts w:ascii="Arial" w:hAnsi="Arial" w:cs="Arial"/>
        </w:rPr>
        <w:t>,</w:t>
      </w:r>
      <w:r w:rsidR="00A702E3">
        <w:rPr>
          <w:rFonts w:ascii="Arial" w:hAnsi="Arial" w:cs="Arial"/>
        </w:rPr>
        <w:t xml:space="preserve"> klasa</w:t>
      </w:r>
      <w:r w:rsidR="001A1F45">
        <w:rPr>
          <w:rFonts w:ascii="Arial" w:hAnsi="Arial" w:cs="Arial"/>
        </w:rPr>
        <w:t>:</w:t>
      </w:r>
      <w:r w:rsidR="00A702E3">
        <w:rPr>
          <w:rFonts w:ascii="Arial" w:hAnsi="Arial" w:cs="Arial"/>
        </w:rPr>
        <w:t xml:space="preserve"> 211-07/25-4/126972, ur. broj</w:t>
      </w:r>
      <w:r w:rsidR="001A1F45">
        <w:rPr>
          <w:rFonts w:ascii="Arial" w:hAnsi="Arial" w:cs="Arial"/>
        </w:rPr>
        <w:t>:</w:t>
      </w:r>
      <w:r w:rsidR="00A702E3">
        <w:rPr>
          <w:rFonts w:ascii="Arial" w:hAnsi="Arial" w:cs="Arial"/>
        </w:rPr>
        <w:t xml:space="preserve"> 511-19-27-25-1 izdala je dana 8.12.2025.</w:t>
      </w:r>
      <w:r w:rsidR="007A218A">
        <w:rPr>
          <w:rFonts w:ascii="Arial" w:hAnsi="Arial" w:cs="Arial"/>
        </w:rPr>
        <w:t xml:space="preserve"> </w:t>
      </w:r>
      <w:r w:rsidRPr="001F27CE" w:rsidR="001F27CE">
        <w:rPr>
          <w:rFonts w:ascii="Arial" w:hAnsi="Arial" w:cs="Arial"/>
        </w:rPr>
        <w:t>obavezni prekršajni nalog</w:t>
      </w:r>
      <w:r w:rsidRPr="001F27CE" w:rsidR="001C7448">
        <w:rPr>
          <w:rFonts w:ascii="Arial" w:hAnsi="Arial" w:cs="Arial"/>
        </w:rPr>
        <w:t xml:space="preserve"> p</w:t>
      </w:r>
      <w:r w:rsidRPr="001F27CE" w:rsidR="00A9690F">
        <w:rPr>
          <w:rFonts w:ascii="Arial" w:hAnsi="Arial" w:cs="Arial"/>
        </w:rPr>
        <w:t xml:space="preserve">rotiv </w:t>
      </w:r>
      <w:r w:rsidR="00A702E3">
        <w:rPr>
          <w:rFonts w:ascii="Arial" w:hAnsi="Arial" w:cs="Arial"/>
        </w:rPr>
        <w:t xml:space="preserve">I i II </w:t>
      </w:r>
      <w:r w:rsidRPr="001F27CE" w:rsidR="00A9690F">
        <w:rPr>
          <w:rFonts w:ascii="Arial" w:hAnsi="Arial" w:cs="Arial"/>
        </w:rPr>
        <w:t>okrivljenika</w:t>
      </w:r>
      <w:r w:rsidRPr="001F27CE" w:rsidR="001C7448">
        <w:rPr>
          <w:rFonts w:ascii="Arial" w:hAnsi="Arial" w:cs="Arial"/>
        </w:rPr>
        <w:t>,</w:t>
      </w:r>
      <w:r w:rsidRPr="001F27CE">
        <w:rPr>
          <w:rFonts w:ascii="Arial" w:hAnsi="Arial" w:cs="Arial"/>
        </w:rPr>
        <w:t xml:space="preserve"> z</w:t>
      </w:r>
      <w:r w:rsidR="000E0C68">
        <w:rPr>
          <w:rFonts w:ascii="Arial" w:hAnsi="Arial" w:cs="Arial"/>
        </w:rPr>
        <w:t>bog djela prekršaja</w:t>
      </w:r>
      <w:r w:rsidR="007A218A">
        <w:rPr>
          <w:rFonts w:ascii="Arial" w:hAnsi="Arial" w:cs="Arial"/>
        </w:rPr>
        <w:t xml:space="preserve"> činjenično i pravno </w:t>
      </w:r>
      <w:r w:rsidRPr="001F27CE">
        <w:rPr>
          <w:rFonts w:ascii="Arial" w:hAnsi="Arial" w:cs="Arial"/>
        </w:rPr>
        <w:t xml:space="preserve"> opisanog u izreci </w:t>
      </w:r>
      <w:r w:rsidRPr="001F27CE" w:rsidR="00243B4A">
        <w:rPr>
          <w:rFonts w:ascii="Arial" w:hAnsi="Arial" w:cs="Arial"/>
        </w:rPr>
        <w:t>ove presude</w:t>
      </w:r>
      <w:r w:rsidRPr="001F27CE">
        <w:rPr>
          <w:rFonts w:ascii="Arial" w:hAnsi="Arial" w:cs="Arial"/>
        </w:rPr>
        <w:t>.</w:t>
      </w:r>
      <w:r w:rsidRPr="001F27CE" w:rsidR="00FA73EB">
        <w:rPr>
          <w:rFonts w:ascii="Arial" w:hAnsi="Arial" w:cs="Arial"/>
        </w:rPr>
        <w:t xml:space="preserve"> </w:t>
      </w:r>
    </w:p>
    <w:p w:rsidRPr="001F27CE" w:rsidR="001C7448" w:rsidP="002A1677" w:rsidRDefault="00FA73EB">
      <w:pPr>
        <w:rPr>
          <w:rFonts w:ascii="Arial" w:hAnsi="Arial" w:cs="Arial"/>
        </w:rPr>
      </w:pPr>
      <w:r w:rsidRPr="001F27CE">
        <w:rPr>
          <w:rFonts w:ascii="Arial" w:hAnsi="Arial" w:cs="Arial"/>
        </w:rPr>
        <w:lastRenderedPageBreak/>
        <w:tab/>
      </w:r>
      <w:r w:rsidR="00E50513">
        <w:rPr>
          <w:rFonts w:ascii="Arial" w:hAnsi="Arial" w:cs="Arial"/>
        </w:rPr>
        <w:t xml:space="preserve">2. </w:t>
      </w:r>
      <w:r w:rsidRPr="001F27CE" w:rsidR="001C7448">
        <w:rPr>
          <w:rFonts w:ascii="Arial" w:hAnsi="Arial" w:cs="Arial"/>
        </w:rPr>
        <w:t>Protiv predmetnog</w:t>
      </w:r>
      <w:r w:rsidRPr="001F27CE" w:rsidR="001F27CE">
        <w:rPr>
          <w:rFonts w:ascii="Arial" w:hAnsi="Arial" w:cs="Arial"/>
        </w:rPr>
        <w:t xml:space="preserve"> obaveznog</w:t>
      </w:r>
      <w:r w:rsidRPr="001F27CE" w:rsidR="001C7448">
        <w:rPr>
          <w:rFonts w:ascii="Arial" w:hAnsi="Arial" w:cs="Arial"/>
        </w:rPr>
        <w:t xml:space="preserve"> prekršajnog naloga </w:t>
      </w:r>
      <w:r w:rsidR="00A702E3">
        <w:rPr>
          <w:rFonts w:ascii="Arial" w:hAnsi="Arial" w:cs="Arial"/>
        </w:rPr>
        <w:t>okrivljenici su pravodobno uložili</w:t>
      </w:r>
      <w:r w:rsidRPr="001F27CE" w:rsidR="001C7448">
        <w:rPr>
          <w:rFonts w:ascii="Arial" w:hAnsi="Arial" w:cs="Arial"/>
        </w:rPr>
        <w:t xml:space="preserve"> prigovor.</w:t>
      </w:r>
    </w:p>
    <w:p w:rsidRPr="001F27CE" w:rsidR="001C7448" w:rsidP="002A1677" w:rsidRDefault="001C7448">
      <w:pPr>
        <w:rPr>
          <w:rFonts w:ascii="Arial" w:hAnsi="Arial" w:cs="Arial"/>
        </w:rPr>
      </w:pPr>
      <w:r w:rsidRPr="001F27CE">
        <w:rPr>
          <w:rFonts w:ascii="Arial" w:hAnsi="Arial" w:cs="Arial"/>
        </w:rPr>
        <w:tab/>
      </w:r>
      <w:r w:rsidR="00E50513">
        <w:rPr>
          <w:rFonts w:ascii="Arial" w:hAnsi="Arial" w:cs="Arial"/>
        </w:rPr>
        <w:t xml:space="preserve">3. </w:t>
      </w:r>
      <w:r w:rsidRPr="001F27CE">
        <w:rPr>
          <w:rFonts w:ascii="Arial" w:hAnsi="Arial" w:cs="Arial"/>
        </w:rPr>
        <w:t>Prigovor je bespredmetan.</w:t>
      </w:r>
    </w:p>
    <w:p w:rsidRPr="001F27CE" w:rsidR="001C7448" w:rsidP="002A1677" w:rsidRDefault="001C7448">
      <w:pPr>
        <w:rPr>
          <w:rFonts w:ascii="Arial" w:hAnsi="Arial" w:cs="Arial"/>
        </w:rPr>
      </w:pPr>
      <w:r w:rsidRPr="001F27CE">
        <w:rPr>
          <w:rFonts w:ascii="Arial" w:hAnsi="Arial" w:cs="Arial"/>
        </w:rPr>
        <w:tab/>
      </w:r>
      <w:r w:rsidR="00E50513">
        <w:rPr>
          <w:rFonts w:ascii="Arial" w:hAnsi="Arial" w:cs="Arial"/>
        </w:rPr>
        <w:t xml:space="preserve">4. </w:t>
      </w:r>
      <w:r w:rsidRPr="001F27CE">
        <w:rPr>
          <w:rFonts w:ascii="Arial" w:hAnsi="Arial" w:cs="Arial"/>
        </w:rPr>
        <w:t>Ispitujući izdani</w:t>
      </w:r>
      <w:r w:rsidRPr="001F27CE" w:rsidR="001F27CE">
        <w:rPr>
          <w:rFonts w:ascii="Arial" w:hAnsi="Arial" w:cs="Arial"/>
        </w:rPr>
        <w:t xml:space="preserve"> obavezni</w:t>
      </w:r>
      <w:r w:rsidRPr="001F27CE">
        <w:rPr>
          <w:rFonts w:ascii="Arial" w:hAnsi="Arial" w:cs="Arial"/>
        </w:rPr>
        <w:t xml:space="preserve"> prekršajni nalog i podnesen</w:t>
      </w:r>
      <w:r w:rsidR="00871CE8">
        <w:rPr>
          <w:rFonts w:ascii="Arial" w:hAnsi="Arial" w:cs="Arial"/>
        </w:rPr>
        <w:t>i</w:t>
      </w:r>
      <w:r w:rsidRPr="001F27CE">
        <w:rPr>
          <w:rFonts w:ascii="Arial" w:hAnsi="Arial" w:cs="Arial"/>
        </w:rPr>
        <w:t xml:space="preserve"> prigovor, ovaj sud je utvrdio da je izdanim </w:t>
      </w:r>
      <w:r w:rsidRPr="001F27CE" w:rsidR="001F27CE">
        <w:rPr>
          <w:rFonts w:ascii="Arial" w:hAnsi="Arial" w:cs="Arial"/>
        </w:rPr>
        <w:t xml:space="preserve">obaveznim </w:t>
      </w:r>
      <w:r w:rsidRPr="001F27CE">
        <w:rPr>
          <w:rFonts w:ascii="Arial" w:hAnsi="Arial" w:cs="Arial"/>
        </w:rPr>
        <w:t>prekršajnim nalogom povrijeđeno materijalno prekršajno pravo na štetu okrivljenika, budući je povrijeđen Zakon</w:t>
      </w:r>
      <w:r w:rsidR="007A218A">
        <w:rPr>
          <w:rFonts w:ascii="Arial" w:hAnsi="Arial" w:cs="Arial"/>
        </w:rPr>
        <w:t xml:space="preserve"> na način da </w:t>
      </w:r>
      <w:r w:rsidR="00575D55">
        <w:rPr>
          <w:rFonts w:ascii="Arial" w:hAnsi="Arial" w:cs="Arial"/>
        </w:rPr>
        <w:t>su</w:t>
      </w:r>
      <w:r w:rsidR="007A218A">
        <w:rPr>
          <w:rFonts w:ascii="Arial" w:hAnsi="Arial" w:cs="Arial"/>
        </w:rPr>
        <w:t xml:space="preserve"> </w:t>
      </w:r>
      <w:r w:rsidR="00871CE8">
        <w:rPr>
          <w:rFonts w:ascii="Arial" w:hAnsi="Arial" w:cs="Arial"/>
        </w:rPr>
        <w:t xml:space="preserve"> </w:t>
      </w:r>
      <w:r w:rsidRPr="001F27CE" w:rsidR="004A709D">
        <w:rPr>
          <w:rFonts w:ascii="Arial" w:hAnsi="Arial" w:cs="Arial"/>
        </w:rPr>
        <w:t>okrivljeni</w:t>
      </w:r>
      <w:r w:rsidR="00575D55">
        <w:rPr>
          <w:rFonts w:ascii="Arial" w:hAnsi="Arial" w:cs="Arial"/>
        </w:rPr>
        <w:t>ci</w:t>
      </w:r>
      <w:r w:rsidRPr="001F27CE" w:rsidR="004A709D">
        <w:rPr>
          <w:rFonts w:ascii="Arial" w:hAnsi="Arial" w:cs="Arial"/>
        </w:rPr>
        <w:t xml:space="preserve"> p</w:t>
      </w:r>
      <w:r w:rsidRPr="001F27CE">
        <w:rPr>
          <w:rFonts w:ascii="Arial" w:hAnsi="Arial" w:cs="Arial"/>
        </w:rPr>
        <w:t>roglašen</w:t>
      </w:r>
      <w:r w:rsidR="00575D55">
        <w:rPr>
          <w:rFonts w:ascii="Arial" w:hAnsi="Arial" w:cs="Arial"/>
        </w:rPr>
        <w:t>i</w:t>
      </w:r>
      <w:r w:rsidRPr="001F27CE">
        <w:rPr>
          <w:rFonts w:ascii="Arial" w:hAnsi="Arial" w:cs="Arial"/>
        </w:rPr>
        <w:t xml:space="preserve"> kri</w:t>
      </w:r>
      <w:r w:rsidR="00061173">
        <w:rPr>
          <w:rFonts w:ascii="Arial" w:hAnsi="Arial" w:cs="Arial"/>
        </w:rPr>
        <w:t>vim</w:t>
      </w:r>
      <w:r w:rsidR="00575D55">
        <w:rPr>
          <w:rFonts w:ascii="Arial" w:hAnsi="Arial" w:cs="Arial"/>
        </w:rPr>
        <w:t>a</w:t>
      </w:r>
      <w:r w:rsidR="00061173">
        <w:rPr>
          <w:rFonts w:ascii="Arial" w:hAnsi="Arial" w:cs="Arial"/>
        </w:rPr>
        <w:t xml:space="preserve"> za djelo u čijem ponašanju nisu ostvarena obilježja prekršaja.</w:t>
      </w:r>
    </w:p>
    <w:p w:rsidR="006B34F9" w:rsidP="00A702E3" w:rsidRDefault="001C7448">
      <w:pPr>
        <w:rPr>
          <w:rFonts w:ascii="Arial" w:hAnsi="Arial" w:cs="Arial"/>
        </w:rPr>
      </w:pPr>
      <w:r w:rsidRPr="001F27CE">
        <w:rPr>
          <w:rFonts w:ascii="Arial" w:hAnsi="Arial" w:cs="Arial"/>
        </w:rPr>
        <w:tab/>
      </w:r>
      <w:r w:rsidR="00E50513">
        <w:rPr>
          <w:rFonts w:ascii="Arial" w:hAnsi="Arial" w:cs="Arial"/>
        </w:rPr>
        <w:t xml:space="preserve">5. </w:t>
      </w:r>
      <w:r w:rsidR="00A702E3">
        <w:rPr>
          <w:rFonts w:ascii="Arial" w:hAnsi="Arial" w:cs="Arial"/>
        </w:rPr>
        <w:t>Činjenično se I i II okr. terete da "ne bi u zakonskom roku od 15 dana  koji je počeo 20.11.2024. i trajao do 4.12.2024.</w:t>
      </w:r>
      <w:r w:rsidR="001A1F45">
        <w:rPr>
          <w:rFonts w:ascii="Arial" w:hAnsi="Arial" w:cs="Arial"/>
        </w:rPr>
        <w:t>,</w:t>
      </w:r>
      <w:r w:rsidR="00A702E3">
        <w:rPr>
          <w:rFonts w:ascii="Arial" w:hAnsi="Arial" w:cs="Arial"/>
        </w:rPr>
        <w:t xml:space="preserve"> tj. da ne bi do 5.12.2024. obavijestili nadležnu policijsku upravu</w:t>
      </w:r>
      <w:r w:rsidR="001A1F45">
        <w:rPr>
          <w:rFonts w:ascii="Arial" w:hAnsi="Arial" w:cs="Arial"/>
        </w:rPr>
        <w:t>,</w:t>
      </w:r>
      <w:r w:rsidR="00A702E3">
        <w:rPr>
          <w:rFonts w:ascii="Arial" w:hAnsi="Arial" w:cs="Arial"/>
        </w:rPr>
        <w:t xml:space="preserve"> odnosno policijsku postaju (PP Križevci) o prestanku postojan</w:t>
      </w:r>
      <w:r w:rsidR="006C510C">
        <w:rPr>
          <w:rFonts w:ascii="Arial" w:hAnsi="Arial" w:cs="Arial"/>
        </w:rPr>
        <w:t>ja drugih uvjeta na temelju koj</w:t>
      </w:r>
      <w:r w:rsidR="00A702E3">
        <w:rPr>
          <w:rFonts w:ascii="Arial" w:hAnsi="Arial" w:cs="Arial"/>
        </w:rPr>
        <w:t>ih je 19.11.2024. izdana dozvola za boravak i rad od strane PP Križevci za državljanina Bangladeša Zakir H</w:t>
      </w:r>
      <w:r w:rsidR="006C510C">
        <w:rPr>
          <w:rFonts w:ascii="Arial" w:hAnsi="Arial" w:cs="Arial"/>
        </w:rPr>
        <w:t>ossain</w:t>
      </w:r>
      <w:r w:rsidR="00A702E3">
        <w:rPr>
          <w:rFonts w:ascii="Arial" w:hAnsi="Arial" w:cs="Arial"/>
        </w:rPr>
        <w:t>, rođenog 5.6.1985.</w:t>
      </w:r>
    </w:p>
    <w:p w:rsidR="00A702E3" w:rsidP="00A702E3" w:rsidRDefault="00A702E3">
      <w:pPr>
        <w:rPr>
          <w:rFonts w:ascii="Arial" w:hAnsi="Arial" w:cs="Arial"/>
        </w:rPr>
      </w:pPr>
      <w:r>
        <w:rPr>
          <w:rFonts w:ascii="Arial" w:hAnsi="Arial" w:cs="Arial"/>
        </w:rPr>
        <w:tab/>
        <w:t>6. Odredbom čl. 251.st.1.t.1. Zakona o</w:t>
      </w:r>
      <w:r w:rsidR="006C51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strancima</w:t>
      </w:r>
      <w:r w:rsidR="006C510C">
        <w:rPr>
          <w:rFonts w:ascii="Arial" w:hAnsi="Arial" w:cs="Arial"/>
        </w:rPr>
        <w:t xml:space="preserve"> </w:t>
      </w:r>
      <w:r w:rsidR="001A1F45">
        <w:rPr>
          <w:rFonts w:ascii="Arial" w:hAnsi="Arial" w:cs="Arial"/>
        </w:rPr>
        <w:t>(</w:t>
      </w:r>
      <w:r w:rsidR="006C510C">
        <w:rPr>
          <w:rFonts w:ascii="Arial" w:hAnsi="Arial" w:cs="Arial"/>
        </w:rPr>
        <w:t xml:space="preserve">Narodne </w:t>
      </w:r>
      <w:r w:rsidR="001A1F45">
        <w:rPr>
          <w:rFonts w:ascii="Arial" w:hAnsi="Arial" w:cs="Arial"/>
        </w:rPr>
        <w:t>n</w:t>
      </w:r>
      <w:r w:rsidR="006C510C">
        <w:rPr>
          <w:rFonts w:ascii="Arial" w:hAnsi="Arial" w:cs="Arial"/>
        </w:rPr>
        <w:t>ovine broj 133/20, 144/22, 151/22)</w:t>
      </w:r>
      <w:r>
        <w:rPr>
          <w:rFonts w:ascii="Arial" w:hAnsi="Arial" w:cs="Arial"/>
        </w:rPr>
        <w:t xml:space="preserve"> propisano je sankcioniranje za prekršaj poslodavca-pravne osobe i odgovorne osobe ako u propisanom roku ne obavijeste policijsku upravu</w:t>
      </w:r>
      <w:r w:rsidR="001A1F4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odnosno policijsku postaju o prestanku ug</w:t>
      </w:r>
      <w:r w:rsidR="006C510C">
        <w:rPr>
          <w:rFonts w:ascii="Arial" w:hAnsi="Arial" w:cs="Arial"/>
        </w:rPr>
        <w:t>ovora o radu ili o prestanku pos</w:t>
      </w:r>
      <w:r>
        <w:rPr>
          <w:rFonts w:ascii="Arial" w:hAnsi="Arial" w:cs="Arial"/>
        </w:rPr>
        <w:t>tojanja drugih uvjeta na temel</w:t>
      </w:r>
      <w:r w:rsidR="006C510C">
        <w:rPr>
          <w:rFonts w:ascii="Arial" w:hAnsi="Arial" w:cs="Arial"/>
        </w:rPr>
        <w:t>ju kojih je izdana dozvola z</w:t>
      </w:r>
      <w:r>
        <w:rPr>
          <w:rFonts w:ascii="Arial" w:hAnsi="Arial" w:cs="Arial"/>
        </w:rPr>
        <w:t>a boravak i rad, a materijalnom odredbom čl. 95.st.1. istog Zakona je</w:t>
      </w:r>
      <w:r w:rsidR="006C510C">
        <w:rPr>
          <w:rFonts w:ascii="Arial" w:hAnsi="Arial" w:cs="Arial"/>
        </w:rPr>
        <w:t xml:space="preserve"> propisano da u slučaju prestan</w:t>
      </w:r>
      <w:r>
        <w:rPr>
          <w:rFonts w:ascii="Arial" w:hAnsi="Arial" w:cs="Arial"/>
        </w:rPr>
        <w:t>k</w:t>
      </w:r>
      <w:r w:rsidR="006C510C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ugovora o radu ili prestanku postojanja drugih uvjeta na temelju kojih je izdana dozvola za boravak i rad, poslodavac ili drža</w:t>
      </w:r>
      <w:r w:rsidR="006C510C">
        <w:rPr>
          <w:rFonts w:ascii="Arial" w:hAnsi="Arial" w:cs="Arial"/>
        </w:rPr>
        <w:t>vljanin treće zemlje su dužni o</w:t>
      </w:r>
      <w:r>
        <w:rPr>
          <w:rFonts w:ascii="Arial" w:hAnsi="Arial" w:cs="Arial"/>
        </w:rPr>
        <w:t>b</w:t>
      </w:r>
      <w:r w:rsidR="006C510C">
        <w:rPr>
          <w:rFonts w:ascii="Arial" w:hAnsi="Arial" w:cs="Arial"/>
        </w:rPr>
        <w:t>a</w:t>
      </w:r>
      <w:r>
        <w:rPr>
          <w:rFonts w:ascii="Arial" w:hAnsi="Arial" w:cs="Arial"/>
        </w:rPr>
        <w:t>vijestiti polic</w:t>
      </w:r>
      <w:r w:rsidR="006C510C">
        <w:rPr>
          <w:rFonts w:ascii="Arial" w:hAnsi="Arial" w:cs="Arial"/>
        </w:rPr>
        <w:t>i</w:t>
      </w:r>
      <w:r>
        <w:rPr>
          <w:rFonts w:ascii="Arial" w:hAnsi="Arial" w:cs="Arial"/>
        </w:rPr>
        <w:t>jsku upravu</w:t>
      </w:r>
      <w:r w:rsidR="001A1F4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odnosno policijsku postaju u roku od 15 dana </w:t>
      </w:r>
      <w:r w:rsidR="006C510C">
        <w:rPr>
          <w:rFonts w:ascii="Arial" w:hAnsi="Arial" w:cs="Arial"/>
        </w:rPr>
        <w:t xml:space="preserve">od dana nastupa tih okolnosti. </w:t>
      </w:r>
      <w:r>
        <w:rPr>
          <w:rFonts w:ascii="Arial" w:hAnsi="Arial" w:cs="Arial"/>
        </w:rPr>
        <w:t>U datom činjeničnom opisu nedost</w:t>
      </w:r>
      <w:r w:rsidR="006C510C">
        <w:rPr>
          <w:rFonts w:ascii="Arial" w:hAnsi="Arial" w:cs="Arial"/>
        </w:rPr>
        <w:t>aju odlučne čin</w:t>
      </w:r>
      <w:r>
        <w:rPr>
          <w:rFonts w:ascii="Arial" w:hAnsi="Arial" w:cs="Arial"/>
        </w:rPr>
        <w:t>j</w:t>
      </w:r>
      <w:r w:rsidR="006C510C">
        <w:rPr>
          <w:rFonts w:ascii="Arial" w:hAnsi="Arial" w:cs="Arial"/>
        </w:rPr>
        <w:t>enice koje čine biće ovog prekrš</w:t>
      </w:r>
      <w:r>
        <w:rPr>
          <w:rFonts w:ascii="Arial" w:hAnsi="Arial" w:cs="Arial"/>
        </w:rPr>
        <w:t>ajnog djela jer nije navedeno koji su to drugi uv</w:t>
      </w:r>
      <w:r w:rsidR="006C510C">
        <w:rPr>
          <w:rFonts w:ascii="Arial" w:hAnsi="Arial" w:cs="Arial"/>
        </w:rPr>
        <w:t xml:space="preserve">jeti koji su prestali postojati, a </w:t>
      </w:r>
      <w:r>
        <w:rPr>
          <w:rFonts w:ascii="Arial" w:hAnsi="Arial" w:cs="Arial"/>
        </w:rPr>
        <w:t>na</w:t>
      </w:r>
      <w:r w:rsidR="006C51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temelju ko</w:t>
      </w:r>
      <w:r w:rsidR="006C510C">
        <w:rPr>
          <w:rFonts w:ascii="Arial" w:hAnsi="Arial" w:cs="Arial"/>
        </w:rPr>
        <w:t>jih je izdana dozvola za borava</w:t>
      </w:r>
      <w:r>
        <w:rPr>
          <w:rFonts w:ascii="Arial" w:hAnsi="Arial" w:cs="Arial"/>
        </w:rPr>
        <w:t>k i rad, već je tužitelj samo reproducirao zako</w:t>
      </w:r>
      <w:r w:rsidR="006C510C">
        <w:rPr>
          <w:rFonts w:ascii="Arial" w:hAnsi="Arial" w:cs="Arial"/>
        </w:rPr>
        <w:t>nski opis prekršajnog dje</w:t>
      </w:r>
      <w:r>
        <w:rPr>
          <w:rFonts w:ascii="Arial" w:hAnsi="Arial" w:cs="Arial"/>
        </w:rPr>
        <w:t>l</w:t>
      </w:r>
      <w:r w:rsidR="006C510C">
        <w:rPr>
          <w:rFonts w:ascii="Arial" w:hAnsi="Arial" w:cs="Arial"/>
        </w:rPr>
        <w:t>a</w:t>
      </w:r>
      <w:r>
        <w:rPr>
          <w:rFonts w:ascii="Arial" w:hAnsi="Arial" w:cs="Arial"/>
        </w:rPr>
        <w:t>. Radi navedenog</w:t>
      </w:r>
      <w:r w:rsidR="001A1F4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C510C">
        <w:rPr>
          <w:rFonts w:ascii="Arial" w:hAnsi="Arial" w:cs="Arial"/>
        </w:rPr>
        <w:t>sud je preinačio obavezni prekrš</w:t>
      </w:r>
      <w:r>
        <w:rPr>
          <w:rFonts w:ascii="Arial" w:hAnsi="Arial" w:cs="Arial"/>
        </w:rPr>
        <w:t>ajni nalog na način da</w:t>
      </w:r>
      <w:r w:rsidR="002D75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 I i</w:t>
      </w:r>
      <w:r w:rsidR="006C51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II</w:t>
      </w:r>
      <w:r w:rsidR="006C51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okr</w:t>
      </w:r>
      <w:r w:rsidR="006C510C">
        <w:rPr>
          <w:rFonts w:ascii="Arial" w:hAnsi="Arial" w:cs="Arial"/>
        </w:rPr>
        <w:t>. oslobodio optužbe</w:t>
      </w:r>
      <w:r>
        <w:rPr>
          <w:rFonts w:ascii="Arial" w:hAnsi="Arial" w:cs="Arial"/>
        </w:rPr>
        <w:t xml:space="preserve"> ne tražeći pritom od t</w:t>
      </w:r>
      <w:r w:rsidR="006C510C">
        <w:rPr>
          <w:rFonts w:ascii="Arial" w:hAnsi="Arial" w:cs="Arial"/>
        </w:rPr>
        <w:t>užitelja ispravak optužnog akta jer se r</w:t>
      </w:r>
      <w:r>
        <w:rPr>
          <w:rFonts w:ascii="Arial" w:hAnsi="Arial" w:cs="Arial"/>
        </w:rPr>
        <w:t>a</w:t>
      </w:r>
      <w:r w:rsidR="006C510C">
        <w:rPr>
          <w:rFonts w:ascii="Arial" w:hAnsi="Arial" w:cs="Arial"/>
        </w:rPr>
        <w:t>d</w:t>
      </w:r>
      <w:r>
        <w:rPr>
          <w:rFonts w:ascii="Arial" w:hAnsi="Arial" w:cs="Arial"/>
        </w:rPr>
        <w:t>i o nedostatku bitnih obilježja djela pr</w:t>
      </w:r>
      <w:r w:rsidR="006C510C">
        <w:rPr>
          <w:rFonts w:ascii="Arial" w:hAnsi="Arial" w:cs="Arial"/>
        </w:rPr>
        <w:t>ekrša</w:t>
      </w:r>
      <w:r>
        <w:rPr>
          <w:rFonts w:ascii="Arial" w:hAnsi="Arial" w:cs="Arial"/>
        </w:rPr>
        <w:t>ja k</w:t>
      </w:r>
      <w:r w:rsidR="006C510C">
        <w:rPr>
          <w:rFonts w:ascii="Arial" w:hAnsi="Arial" w:cs="Arial"/>
        </w:rPr>
        <w:t>oja moraju biti naznačena u čin</w:t>
      </w:r>
      <w:r>
        <w:rPr>
          <w:rFonts w:ascii="Arial" w:hAnsi="Arial" w:cs="Arial"/>
        </w:rPr>
        <w:t>j</w:t>
      </w:r>
      <w:r w:rsidR="006C510C">
        <w:rPr>
          <w:rFonts w:ascii="Arial" w:hAnsi="Arial" w:cs="Arial"/>
        </w:rPr>
        <w:t>eničnom opisu dje</w:t>
      </w:r>
      <w:r>
        <w:rPr>
          <w:rFonts w:ascii="Arial" w:hAnsi="Arial" w:cs="Arial"/>
        </w:rPr>
        <w:t>l</w:t>
      </w:r>
      <w:r w:rsidR="006C510C">
        <w:rPr>
          <w:rFonts w:ascii="Arial" w:hAnsi="Arial" w:cs="Arial"/>
        </w:rPr>
        <w:t>a prekršaja, zbog čega djelo na način</w:t>
      </w:r>
      <w:r>
        <w:rPr>
          <w:rFonts w:ascii="Arial" w:hAnsi="Arial" w:cs="Arial"/>
        </w:rPr>
        <w:t xml:space="preserve"> kako se I i II </w:t>
      </w:r>
      <w:r w:rsidR="006C510C">
        <w:rPr>
          <w:rFonts w:ascii="Arial" w:hAnsi="Arial" w:cs="Arial"/>
        </w:rPr>
        <w:t>okr. stavl</w:t>
      </w:r>
      <w:r>
        <w:rPr>
          <w:rFonts w:ascii="Arial" w:hAnsi="Arial" w:cs="Arial"/>
        </w:rPr>
        <w:t xml:space="preserve">ja na teret po propisu nije prekršaj. </w:t>
      </w:r>
    </w:p>
    <w:p w:rsidRPr="001F27CE" w:rsidR="00876EFF" w:rsidP="00E719BE" w:rsidRDefault="0069445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D164B">
        <w:rPr>
          <w:rFonts w:ascii="Arial" w:hAnsi="Arial" w:cs="Arial"/>
        </w:rPr>
        <w:t>7</w:t>
      </w:r>
      <w:r w:rsidR="00581F14">
        <w:rPr>
          <w:rFonts w:ascii="Arial" w:hAnsi="Arial" w:cs="Arial"/>
        </w:rPr>
        <w:t xml:space="preserve">. </w:t>
      </w:r>
      <w:r w:rsidR="00972F10">
        <w:rPr>
          <w:rFonts w:ascii="Arial" w:hAnsi="Arial" w:cs="Arial"/>
        </w:rPr>
        <w:t xml:space="preserve">Obzirom na navedeno, </w:t>
      </w:r>
      <w:r w:rsidRPr="001F27CE" w:rsidR="00363244">
        <w:rPr>
          <w:rFonts w:ascii="Arial" w:hAnsi="Arial" w:cs="Arial"/>
        </w:rPr>
        <w:t>izdavatelj</w:t>
      </w:r>
      <w:r w:rsidR="00972F10">
        <w:rPr>
          <w:rFonts w:ascii="Arial" w:hAnsi="Arial" w:cs="Arial"/>
        </w:rPr>
        <w:t xml:space="preserve"> obaveznog </w:t>
      </w:r>
      <w:r w:rsidRPr="001F27CE" w:rsidR="00363244">
        <w:rPr>
          <w:rFonts w:ascii="Arial" w:hAnsi="Arial" w:cs="Arial"/>
        </w:rPr>
        <w:t xml:space="preserve"> prekrš</w:t>
      </w:r>
      <w:r w:rsidR="00972F10">
        <w:rPr>
          <w:rFonts w:ascii="Arial" w:hAnsi="Arial" w:cs="Arial"/>
        </w:rPr>
        <w:t>ajnog naloga povrijedio je materijalno pravo</w:t>
      </w:r>
      <w:r w:rsidRPr="001F27CE" w:rsidR="00363244">
        <w:rPr>
          <w:rFonts w:ascii="Arial" w:hAnsi="Arial" w:cs="Arial"/>
        </w:rPr>
        <w:t xml:space="preserve"> na štetu okrivljenika, pa je valjalo</w:t>
      </w:r>
      <w:r w:rsidRPr="001F27CE" w:rsidR="004360D3">
        <w:rPr>
          <w:rFonts w:ascii="Arial" w:hAnsi="Arial" w:cs="Arial"/>
        </w:rPr>
        <w:t xml:space="preserve"> temeljem citirani</w:t>
      </w:r>
      <w:r w:rsidR="006C510C">
        <w:rPr>
          <w:rFonts w:ascii="Arial" w:hAnsi="Arial" w:cs="Arial"/>
        </w:rPr>
        <w:t>h zakonskih odredbi okrivljenike</w:t>
      </w:r>
      <w:r w:rsidRPr="001F27CE" w:rsidR="004360D3">
        <w:rPr>
          <w:rFonts w:ascii="Arial" w:hAnsi="Arial" w:cs="Arial"/>
        </w:rPr>
        <w:t xml:space="preserve"> osloboditi optužbe.</w:t>
      </w:r>
    </w:p>
    <w:p w:rsidRPr="001F27CE" w:rsidR="007831EB" w:rsidP="002A1677" w:rsidRDefault="001924C9">
      <w:pPr>
        <w:rPr>
          <w:rFonts w:ascii="Arial" w:hAnsi="Arial" w:cs="Arial"/>
        </w:rPr>
      </w:pPr>
      <w:r w:rsidRPr="001F27CE">
        <w:rPr>
          <w:rFonts w:ascii="Arial" w:hAnsi="Arial" w:cs="Arial"/>
        </w:rPr>
        <w:tab/>
      </w:r>
      <w:r w:rsidR="0069445A">
        <w:rPr>
          <w:rFonts w:ascii="Arial" w:hAnsi="Arial" w:cs="Arial"/>
        </w:rPr>
        <w:t xml:space="preserve"> </w:t>
      </w:r>
      <w:r w:rsidR="003D164B">
        <w:rPr>
          <w:rFonts w:ascii="Arial" w:hAnsi="Arial" w:cs="Arial"/>
        </w:rPr>
        <w:t>8</w:t>
      </w:r>
      <w:r w:rsidR="00581F14">
        <w:rPr>
          <w:rFonts w:ascii="Arial" w:hAnsi="Arial" w:cs="Arial"/>
        </w:rPr>
        <w:t xml:space="preserve">. </w:t>
      </w:r>
      <w:r w:rsidRPr="001F27CE" w:rsidR="007831EB">
        <w:rPr>
          <w:rFonts w:ascii="Arial" w:hAnsi="Arial" w:cs="Arial"/>
        </w:rPr>
        <w:t xml:space="preserve">Slijedom navedenog, temeljem propisa citiranog u izreci, </w:t>
      </w:r>
      <w:r w:rsidR="006C510C">
        <w:rPr>
          <w:rFonts w:ascii="Arial" w:hAnsi="Arial" w:cs="Arial"/>
        </w:rPr>
        <w:t>kako su I i II</w:t>
      </w:r>
      <w:r w:rsidR="003D164B">
        <w:rPr>
          <w:rFonts w:ascii="Arial" w:hAnsi="Arial" w:cs="Arial"/>
        </w:rPr>
        <w:t xml:space="preserve"> okrivljenik oslobođen</w:t>
      </w:r>
      <w:r w:rsidR="006C510C">
        <w:rPr>
          <w:rFonts w:ascii="Arial" w:hAnsi="Arial" w:cs="Arial"/>
        </w:rPr>
        <w:t>i</w:t>
      </w:r>
      <w:r w:rsidR="003D164B">
        <w:rPr>
          <w:rFonts w:ascii="Arial" w:hAnsi="Arial" w:cs="Arial"/>
        </w:rPr>
        <w:t xml:space="preserve"> optužbe</w:t>
      </w:r>
      <w:r w:rsidRPr="001F27CE" w:rsidR="00876EFF">
        <w:rPr>
          <w:rFonts w:ascii="Arial" w:hAnsi="Arial" w:cs="Arial"/>
        </w:rPr>
        <w:t>, to</w:t>
      </w:r>
      <w:r w:rsidRPr="001F27CE" w:rsidR="007831EB">
        <w:rPr>
          <w:rFonts w:ascii="Arial" w:hAnsi="Arial" w:cs="Arial"/>
        </w:rPr>
        <w:t xml:space="preserve"> je u skladu s time odlučeno da troškovi prekršajnog postupka iz čl. 138. st.2. </w:t>
      </w:r>
      <w:r w:rsidRPr="001F27CE" w:rsidR="009B2926">
        <w:rPr>
          <w:rFonts w:ascii="Arial" w:hAnsi="Arial" w:cs="Arial"/>
        </w:rPr>
        <w:t>toč. 3.</w:t>
      </w:r>
      <w:r w:rsidRPr="001F27CE" w:rsidR="007831EB">
        <w:rPr>
          <w:rFonts w:ascii="Arial" w:hAnsi="Arial" w:cs="Arial"/>
        </w:rPr>
        <w:t xml:space="preserve"> Prekršajnog zakona padaju na teret proračunskih sredstava</w:t>
      </w:r>
      <w:r w:rsidRPr="001F27CE" w:rsidR="009B2926">
        <w:rPr>
          <w:rFonts w:ascii="Arial" w:hAnsi="Arial" w:cs="Arial"/>
        </w:rPr>
        <w:t>.</w:t>
      </w:r>
    </w:p>
    <w:p w:rsidRPr="001F27CE" w:rsidR="00887CA3" w:rsidRDefault="00887CA3">
      <w:pPr>
        <w:rPr>
          <w:rFonts w:ascii="Arial" w:hAnsi="Arial" w:cs="Arial"/>
        </w:rPr>
      </w:pPr>
    </w:p>
    <w:p w:rsidR="00887CA3" w:rsidP="000E285D" w:rsidRDefault="00B74BC0">
      <w:pPr>
        <w:jc w:val="center"/>
        <w:rPr>
          <w:rFonts w:ascii="Arial" w:hAnsi="Arial" w:cs="Arial"/>
        </w:rPr>
      </w:pPr>
      <w:r w:rsidRPr="001F27CE">
        <w:rPr>
          <w:rFonts w:ascii="Arial" w:hAnsi="Arial" w:cs="Arial"/>
        </w:rPr>
        <w:t xml:space="preserve">U </w:t>
      </w:r>
      <w:r w:rsidRPr="001F27CE" w:rsidR="00C345B4">
        <w:rPr>
          <w:rFonts w:ascii="Arial" w:hAnsi="Arial" w:cs="Arial"/>
        </w:rPr>
        <w:t>Zagreb</w:t>
      </w:r>
      <w:r w:rsidRPr="001F27CE">
        <w:rPr>
          <w:rFonts w:ascii="Arial" w:hAnsi="Arial" w:cs="Arial"/>
        </w:rPr>
        <w:t>u</w:t>
      </w:r>
      <w:r w:rsidRPr="001F27CE" w:rsidR="00F668A3">
        <w:rPr>
          <w:rFonts w:ascii="Arial" w:hAnsi="Arial" w:cs="Arial"/>
        </w:rPr>
        <w:t>,</w:t>
      </w:r>
      <w:r w:rsidRPr="001F27CE" w:rsidR="00887CA3">
        <w:rPr>
          <w:rFonts w:ascii="Arial" w:hAnsi="Arial" w:cs="Arial"/>
        </w:rPr>
        <w:t xml:space="preserve"> </w:t>
      </w:r>
      <w:r w:rsidR="006C510C">
        <w:rPr>
          <w:rFonts w:ascii="Arial" w:hAnsi="Arial" w:cs="Arial"/>
        </w:rPr>
        <w:t>27.</w:t>
      </w:r>
      <w:r w:rsidR="001A1F45">
        <w:rPr>
          <w:rFonts w:ascii="Arial" w:hAnsi="Arial" w:cs="Arial"/>
        </w:rPr>
        <w:t xml:space="preserve"> </w:t>
      </w:r>
      <w:r w:rsidR="006C510C">
        <w:rPr>
          <w:rFonts w:ascii="Arial" w:hAnsi="Arial" w:cs="Arial"/>
        </w:rPr>
        <w:t>svibnja 2026.</w:t>
      </w:r>
    </w:p>
    <w:p w:rsidR="00C437A3" w:rsidP="000E285D" w:rsidRDefault="00C437A3">
      <w:pPr>
        <w:jc w:val="center"/>
        <w:rPr>
          <w:rFonts w:ascii="Arial" w:hAnsi="Arial" w:cs="Arial"/>
        </w:rPr>
      </w:pPr>
    </w:p>
    <w:p w:rsidRPr="001F27CE" w:rsidR="00887CA3" w:rsidP="007831EB" w:rsidRDefault="007831EB">
      <w:pPr>
        <w:pStyle w:val="Naslov4"/>
        <w:jc w:val="left"/>
        <w:rPr>
          <w:rFonts w:ascii="Arial" w:hAnsi="Arial" w:cs="Arial"/>
          <w:b w:val="false"/>
        </w:rPr>
      </w:pPr>
      <w:r w:rsidRPr="001F27CE">
        <w:rPr>
          <w:rFonts w:ascii="Arial" w:hAnsi="Arial" w:cs="Arial"/>
          <w:b w:val="false"/>
        </w:rPr>
        <w:t>Zapisničar</w:t>
      </w:r>
      <w:r w:rsidRPr="001F27CE" w:rsidR="00B74BC0">
        <w:rPr>
          <w:rFonts w:ascii="Arial" w:hAnsi="Arial" w:cs="Arial"/>
          <w:b w:val="false"/>
        </w:rPr>
        <w:t>ka</w:t>
      </w:r>
      <w:r w:rsidRPr="001F27CE" w:rsidR="002B48EC">
        <w:rPr>
          <w:rFonts w:ascii="Arial" w:hAnsi="Arial" w:cs="Arial"/>
          <w:b w:val="false"/>
        </w:rPr>
        <w:tab/>
      </w:r>
      <w:r w:rsidRPr="001F27CE" w:rsidR="002B48EC">
        <w:rPr>
          <w:rFonts w:ascii="Arial" w:hAnsi="Arial" w:cs="Arial"/>
          <w:b w:val="false"/>
        </w:rPr>
        <w:tab/>
      </w:r>
      <w:r w:rsidRPr="001F27CE" w:rsidR="002B48EC">
        <w:rPr>
          <w:rFonts w:ascii="Arial" w:hAnsi="Arial" w:cs="Arial"/>
          <w:b w:val="false"/>
        </w:rPr>
        <w:tab/>
      </w:r>
      <w:r w:rsidRPr="001F27CE" w:rsidR="002B48EC">
        <w:rPr>
          <w:rFonts w:ascii="Arial" w:hAnsi="Arial" w:cs="Arial"/>
          <w:b w:val="false"/>
        </w:rPr>
        <w:tab/>
      </w:r>
      <w:r w:rsidRPr="001F27CE" w:rsidR="002B48EC">
        <w:rPr>
          <w:rFonts w:ascii="Arial" w:hAnsi="Arial" w:cs="Arial"/>
          <w:b w:val="false"/>
        </w:rPr>
        <w:tab/>
      </w:r>
      <w:r w:rsidRPr="001F27CE" w:rsidR="002B48EC">
        <w:rPr>
          <w:rFonts w:ascii="Arial" w:hAnsi="Arial" w:cs="Arial"/>
          <w:b w:val="false"/>
        </w:rPr>
        <w:tab/>
      </w:r>
      <w:r w:rsidRPr="001F27CE" w:rsidR="002B48EC">
        <w:rPr>
          <w:rFonts w:ascii="Arial" w:hAnsi="Arial" w:cs="Arial"/>
          <w:b w:val="false"/>
        </w:rPr>
        <w:tab/>
      </w:r>
      <w:r w:rsidRPr="001F27CE" w:rsidR="002B48EC">
        <w:rPr>
          <w:rFonts w:ascii="Arial" w:hAnsi="Arial" w:cs="Arial"/>
          <w:b w:val="false"/>
        </w:rPr>
        <w:tab/>
        <w:t xml:space="preserve">            </w:t>
      </w:r>
      <w:r w:rsidRPr="001F27CE">
        <w:rPr>
          <w:rFonts w:ascii="Arial" w:hAnsi="Arial" w:cs="Arial"/>
          <w:b w:val="false"/>
        </w:rPr>
        <w:t xml:space="preserve"> </w:t>
      </w:r>
      <w:r w:rsidRPr="001F27CE" w:rsidR="0007156B">
        <w:rPr>
          <w:rFonts w:ascii="Arial" w:hAnsi="Arial" w:cs="Arial"/>
          <w:b w:val="false"/>
        </w:rPr>
        <w:t>Sudac</w:t>
      </w:r>
    </w:p>
    <w:p w:rsidRPr="001F27CE" w:rsidR="00887CA3" w:rsidP="007831EB" w:rsidRDefault="00972F10">
      <w:pPr>
        <w:pStyle w:val="Naslov4"/>
        <w:jc w:val="left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>Maja Butigan</w:t>
      </w:r>
      <w:r w:rsidRPr="001F27CE" w:rsidR="002A1677">
        <w:rPr>
          <w:rFonts w:ascii="Arial" w:hAnsi="Arial" w:cs="Arial"/>
          <w:b w:val="false"/>
        </w:rPr>
        <w:t xml:space="preserve">    </w:t>
      </w:r>
      <w:r w:rsidRPr="001F27CE" w:rsidR="002B48EC">
        <w:rPr>
          <w:rFonts w:ascii="Arial" w:hAnsi="Arial" w:cs="Arial"/>
          <w:b w:val="false"/>
        </w:rPr>
        <w:tab/>
      </w:r>
      <w:r w:rsidRPr="001F27CE" w:rsidR="002B48EC">
        <w:rPr>
          <w:rFonts w:ascii="Arial" w:hAnsi="Arial" w:cs="Arial"/>
          <w:b w:val="false"/>
        </w:rPr>
        <w:tab/>
      </w:r>
      <w:r w:rsidRPr="001F27CE" w:rsidR="002B48EC">
        <w:rPr>
          <w:rFonts w:ascii="Arial" w:hAnsi="Arial" w:cs="Arial"/>
          <w:b w:val="false"/>
        </w:rPr>
        <w:tab/>
      </w:r>
      <w:r w:rsidRPr="001F27CE" w:rsidR="002B48EC">
        <w:rPr>
          <w:rFonts w:ascii="Arial" w:hAnsi="Arial" w:cs="Arial"/>
          <w:b w:val="false"/>
        </w:rPr>
        <w:tab/>
      </w:r>
      <w:r w:rsidRPr="001F27CE" w:rsidR="002B48EC">
        <w:rPr>
          <w:rFonts w:ascii="Arial" w:hAnsi="Arial" w:cs="Arial"/>
          <w:b w:val="false"/>
        </w:rPr>
        <w:tab/>
        <w:t xml:space="preserve">        </w:t>
      </w:r>
      <w:r w:rsidRPr="001F27CE" w:rsidR="005168CE">
        <w:rPr>
          <w:rFonts w:ascii="Arial" w:hAnsi="Arial" w:cs="Arial"/>
          <w:b w:val="false"/>
        </w:rPr>
        <w:t xml:space="preserve">             </w:t>
      </w:r>
      <w:r w:rsidRPr="001F27CE" w:rsidR="002B48EC">
        <w:rPr>
          <w:rFonts w:ascii="Arial" w:hAnsi="Arial" w:cs="Arial"/>
          <w:b w:val="false"/>
        </w:rPr>
        <w:t xml:space="preserve">Gordana Jurinić </w:t>
      </w:r>
      <w:r w:rsidRPr="001F27CE" w:rsidR="0007156B">
        <w:rPr>
          <w:rFonts w:ascii="Arial" w:hAnsi="Arial" w:cs="Arial"/>
          <w:b w:val="false"/>
        </w:rPr>
        <w:t>Manzin</w:t>
      </w:r>
    </w:p>
    <w:p w:rsidRPr="001F27CE" w:rsidR="000E285D" w:rsidRDefault="000E285D">
      <w:pPr>
        <w:jc w:val="left"/>
        <w:rPr>
          <w:rFonts w:ascii="Arial" w:hAnsi="Arial" w:cs="Arial"/>
          <w:bCs/>
        </w:rPr>
      </w:pPr>
    </w:p>
    <w:p w:rsidRPr="001F27CE" w:rsidR="008D5902" w:rsidRDefault="00972F10">
      <w:pPr>
        <w:jc w:val="lef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Uputa o pravnom lijeku</w:t>
      </w:r>
      <w:r w:rsidR="00581F14">
        <w:rPr>
          <w:rFonts w:ascii="Arial" w:hAnsi="Arial" w:cs="Arial"/>
          <w:bCs/>
        </w:rPr>
        <w:t>:</w:t>
      </w:r>
    </w:p>
    <w:p w:rsidRPr="001F27CE" w:rsidR="008D5902" w:rsidP="008D5902" w:rsidRDefault="008D5902">
      <w:pPr>
        <w:rPr>
          <w:rFonts w:ascii="Arial" w:hAnsi="Arial" w:cs="Arial"/>
        </w:rPr>
      </w:pPr>
      <w:r w:rsidRPr="001F27CE">
        <w:rPr>
          <w:rFonts w:ascii="Arial" w:hAnsi="Arial" w:cs="Arial"/>
          <w:bCs/>
        </w:rPr>
        <w:tab/>
      </w:r>
      <w:r w:rsidRPr="001F27CE">
        <w:rPr>
          <w:rFonts w:ascii="Arial" w:hAnsi="Arial" w:cs="Arial"/>
        </w:rPr>
        <w:t xml:space="preserve">Protiv </w:t>
      </w:r>
      <w:r w:rsidRPr="001F27CE" w:rsidR="002B7358">
        <w:rPr>
          <w:rFonts w:ascii="Arial" w:hAnsi="Arial" w:cs="Arial"/>
        </w:rPr>
        <w:t>ove presude</w:t>
      </w:r>
      <w:r w:rsidRPr="001F27CE" w:rsidR="007561BC">
        <w:rPr>
          <w:rFonts w:ascii="Arial" w:hAnsi="Arial" w:cs="Arial"/>
        </w:rPr>
        <w:t xml:space="preserve"> </w:t>
      </w:r>
      <w:r w:rsidR="00972F10">
        <w:rPr>
          <w:rFonts w:ascii="Arial" w:hAnsi="Arial" w:cs="Arial"/>
        </w:rPr>
        <w:t>žalba nije dopuštena.</w:t>
      </w:r>
    </w:p>
    <w:p w:rsidR="008D5902" w:rsidRDefault="008D5902">
      <w:pPr>
        <w:jc w:val="left"/>
        <w:rPr>
          <w:rFonts w:ascii="Arial" w:hAnsi="Arial" w:cs="Arial"/>
          <w:bCs/>
        </w:rPr>
      </w:pPr>
    </w:p>
    <w:p w:rsidR="00C437A3" w:rsidRDefault="00C437A3">
      <w:pPr>
        <w:jc w:val="left"/>
        <w:rPr>
          <w:rFonts w:ascii="Arial" w:hAnsi="Arial" w:cs="Arial"/>
          <w:bCs/>
        </w:rPr>
      </w:pPr>
    </w:p>
    <w:p w:rsidRPr="001F27CE" w:rsidR="00887CA3" w:rsidRDefault="00887CA3">
      <w:pPr>
        <w:jc w:val="left"/>
        <w:rPr>
          <w:rFonts w:ascii="Arial" w:hAnsi="Arial" w:cs="Arial"/>
        </w:rPr>
      </w:pPr>
      <w:r w:rsidRPr="001F27CE">
        <w:rPr>
          <w:rFonts w:ascii="Arial" w:hAnsi="Arial" w:cs="Arial"/>
          <w:bCs/>
        </w:rPr>
        <w:lastRenderedPageBreak/>
        <w:t>Dostavna naredba:</w:t>
      </w:r>
    </w:p>
    <w:p w:rsidR="008B05CF" w:rsidP="001A1F45" w:rsidRDefault="006C510C">
      <w:pPr>
        <w:numPr>
          <w:ilvl w:val="0"/>
          <w:numId w:val="1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>I-okrivljeniku pravna osoba PAM</w:t>
      </w:r>
      <w:r w:rsidR="001A1F45">
        <w:rPr>
          <w:rFonts w:ascii="Arial" w:hAnsi="Arial" w:cs="Arial"/>
        </w:rPr>
        <w:t>-</w:t>
      </w:r>
      <w:r>
        <w:rPr>
          <w:rFonts w:ascii="Arial" w:hAnsi="Arial" w:cs="Arial"/>
        </w:rPr>
        <w:t>MODUL GROUP d.o.o.</w:t>
      </w:r>
      <w:r w:rsidR="001A1F45">
        <w:rPr>
          <w:rFonts w:ascii="Arial" w:hAnsi="Arial" w:cs="Arial"/>
        </w:rPr>
        <w:t xml:space="preserve"> </w:t>
      </w:r>
      <w:r w:rsidRPr="001A1F45" w:rsidR="001A1F45">
        <w:rPr>
          <w:rFonts w:ascii="Arial" w:hAnsi="Arial" w:cs="Arial"/>
        </w:rPr>
        <w:t>za proizvodnju, trgovinu i usluge</w:t>
      </w:r>
      <w:r w:rsidR="001A1F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 stečaju, Kulmerska 30, 10000 Zagreb</w:t>
      </w:r>
    </w:p>
    <w:p w:rsidR="006C510C" w:rsidP="00B43687" w:rsidRDefault="006C510C">
      <w:pPr>
        <w:numPr>
          <w:ilvl w:val="0"/>
          <w:numId w:val="1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>II-okrivljeniku odgovorna osoba Ivan</w:t>
      </w:r>
      <w:r w:rsidR="002D758C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Kuzmanić, Ulica Josipa Jelačića 14, </w:t>
      </w:r>
      <w:r w:rsidR="002D758C">
        <w:rPr>
          <w:rFonts w:ascii="Arial" w:hAnsi="Arial" w:cs="Arial"/>
        </w:rPr>
        <w:t xml:space="preserve">10430 </w:t>
      </w:r>
      <w:r>
        <w:rPr>
          <w:rFonts w:ascii="Arial" w:hAnsi="Arial" w:cs="Arial"/>
        </w:rPr>
        <w:t>Samobor</w:t>
      </w:r>
    </w:p>
    <w:p w:rsidR="006C510C" w:rsidP="00CA40E6" w:rsidRDefault="000C3F02">
      <w:pPr>
        <w:numPr>
          <w:ilvl w:val="0"/>
          <w:numId w:val="1"/>
        </w:numPr>
        <w:rPr>
          <w:rFonts w:ascii="Arial" w:hAnsi="Arial" w:cs="Arial"/>
        </w:rPr>
      </w:pPr>
      <w:r w:rsidRPr="006C510C">
        <w:rPr>
          <w:rFonts w:ascii="Arial" w:hAnsi="Arial" w:cs="Arial"/>
        </w:rPr>
        <w:t xml:space="preserve">Branitelju: </w:t>
      </w:r>
      <w:r w:rsidR="006C510C">
        <w:rPr>
          <w:rFonts w:ascii="Arial" w:hAnsi="Arial" w:cs="Arial"/>
        </w:rPr>
        <w:t>Odvjetnik Marin Kordi</w:t>
      </w:r>
      <w:r w:rsidR="001A1F45">
        <w:rPr>
          <w:rFonts w:ascii="Arial" w:hAnsi="Arial" w:cs="Arial"/>
        </w:rPr>
        <w:t>ć</w:t>
      </w:r>
      <w:r w:rsidR="006C510C">
        <w:rPr>
          <w:rFonts w:ascii="Arial" w:hAnsi="Arial" w:cs="Arial"/>
        </w:rPr>
        <w:t>, Ivana Gundulića</w:t>
      </w:r>
      <w:r w:rsidR="001A1F45">
        <w:rPr>
          <w:rFonts w:ascii="Arial" w:hAnsi="Arial" w:cs="Arial"/>
        </w:rPr>
        <w:t xml:space="preserve"> 32</w:t>
      </w:r>
      <w:r w:rsidR="006C510C">
        <w:rPr>
          <w:rFonts w:ascii="Arial" w:hAnsi="Arial" w:cs="Arial"/>
        </w:rPr>
        <w:t xml:space="preserve">, </w:t>
      </w:r>
      <w:r w:rsidR="002D758C">
        <w:rPr>
          <w:rFonts w:ascii="Arial" w:hAnsi="Arial" w:cs="Arial"/>
        </w:rPr>
        <w:t xml:space="preserve">31000 </w:t>
      </w:r>
      <w:r w:rsidR="006C510C">
        <w:rPr>
          <w:rFonts w:ascii="Arial" w:hAnsi="Arial" w:cs="Arial"/>
        </w:rPr>
        <w:t>Osijek</w:t>
      </w:r>
    </w:p>
    <w:p w:rsidRPr="006C510C" w:rsidR="00887CA3" w:rsidP="00CA40E6" w:rsidRDefault="008B05CF">
      <w:pPr>
        <w:numPr>
          <w:ilvl w:val="0"/>
          <w:numId w:val="1"/>
        </w:numPr>
        <w:rPr>
          <w:rFonts w:ascii="Arial" w:hAnsi="Arial" w:cs="Arial"/>
        </w:rPr>
      </w:pPr>
      <w:r w:rsidRPr="006C510C">
        <w:rPr>
          <w:rFonts w:ascii="Arial" w:hAnsi="Arial" w:cs="Arial"/>
        </w:rPr>
        <w:t xml:space="preserve">Tužitelju: </w:t>
      </w:r>
      <w:r w:rsidR="006C510C">
        <w:rPr>
          <w:rFonts w:ascii="Arial" w:hAnsi="Arial" w:cs="Arial"/>
        </w:rPr>
        <w:t>PUZ, I</w:t>
      </w:r>
      <w:r w:rsidR="001A1F45">
        <w:rPr>
          <w:rFonts w:ascii="Arial" w:hAnsi="Arial" w:cs="Arial"/>
        </w:rPr>
        <w:t>.</w:t>
      </w:r>
      <w:r w:rsidR="006C510C">
        <w:rPr>
          <w:rFonts w:ascii="Arial" w:hAnsi="Arial" w:cs="Arial"/>
        </w:rPr>
        <w:t xml:space="preserve"> </w:t>
      </w:r>
      <w:r w:rsidR="001A1F45">
        <w:rPr>
          <w:rFonts w:ascii="Arial" w:hAnsi="Arial" w:cs="Arial"/>
        </w:rPr>
        <w:t>P</w:t>
      </w:r>
      <w:r w:rsidR="006C510C">
        <w:rPr>
          <w:rFonts w:ascii="Arial" w:hAnsi="Arial" w:cs="Arial"/>
        </w:rPr>
        <w:t>olicijska postaja</w:t>
      </w:r>
      <w:r w:rsidR="00443CAE">
        <w:rPr>
          <w:rFonts w:ascii="Arial" w:hAnsi="Arial" w:cs="Arial"/>
        </w:rPr>
        <w:t xml:space="preserve"> Zagreb</w:t>
      </w:r>
    </w:p>
    <w:p w:rsidRPr="00BA0CBE" w:rsidR="00887CA3" w:rsidP="00757FA0" w:rsidRDefault="008D5902">
      <w:pPr>
        <w:numPr>
          <w:ilvl w:val="0"/>
          <w:numId w:val="1"/>
        </w:numPr>
        <w:jc w:val="left"/>
        <w:rPr>
          <w:rFonts w:ascii="Arial" w:hAnsi="Arial" w:cs="Arial"/>
        </w:rPr>
      </w:pPr>
      <w:r w:rsidRPr="00BA0CBE">
        <w:rPr>
          <w:rFonts w:ascii="Arial" w:hAnsi="Arial" w:cs="Arial"/>
        </w:rPr>
        <w:t>spis</w:t>
      </w:r>
    </w:p>
    <w:sectPr w:rsidRPr="00BA0CBE" w:rsidR="00887CA3" w:rsidSect="00FD3087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851" w:footer="141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E1B02" w:rsidRDefault="00DE1B02">
      <w:r>
        <w:separator/>
      </w:r>
    </w:p>
  </w:endnote>
  <w:endnote w:type="continuationSeparator" w:id="0">
    <w:p w:rsidR="00DE1B02" w:rsidRDefault="00DE1B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75B1" w:rsidP="004A0671" w:rsidRDefault="00BA75B1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53EBC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E1B02" w:rsidRDefault="00DE1B02">
      <w:r>
        <w:separator/>
      </w:r>
    </w:p>
  </w:footnote>
  <w:footnote w:type="continuationSeparator" w:id="0">
    <w:p w:rsidR="00DE1B02" w:rsidRDefault="00DE1B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75B1" w:rsidP="00EC0A0F" w:rsidRDefault="00BA75B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A75B1" w:rsidRDefault="00BA75B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D3087" w:rsidP="00FD3087" w:rsidRDefault="00FD3087">
    <w:pPr>
      <w:pStyle w:val="Zaglavlje"/>
      <w:jc w:val="center"/>
    </w:pPr>
  </w:p>
  <w:p w:rsidRPr="00E719BE" w:rsidR="00FD3087" w:rsidP="00FD3087" w:rsidRDefault="007E6666">
    <w:pPr>
      <w:pStyle w:val="Zaglavlje"/>
      <w:jc w:val="right"/>
      <w:rPr>
        <w:rFonts w:ascii="Arial" w:hAnsi="Arial" w:cs="Arial"/>
      </w:rPr>
    </w:pPr>
    <w:r w:rsidRPr="00E719BE">
      <w:rPr>
        <w:rFonts w:ascii="Arial" w:hAnsi="Arial" w:cs="Arial"/>
      </w:rPr>
      <w:t>Poslovni broj: Pp</w:t>
    </w:r>
    <w:r w:rsidRPr="00E719BE" w:rsidR="00FD3087">
      <w:rPr>
        <w:rFonts w:ascii="Arial" w:hAnsi="Arial" w:cs="Arial"/>
      </w:rPr>
      <w:t>-</w:t>
    </w:r>
    <w:r w:rsidR="009B1F28">
      <w:rPr>
        <w:rFonts w:ascii="Arial" w:hAnsi="Arial" w:cs="Arial"/>
      </w:rPr>
      <w:t>7498</w:t>
    </w:r>
    <w:r w:rsidR="008B5254">
      <w:rPr>
        <w:rFonts w:ascii="Arial" w:hAnsi="Arial" w:cs="Arial"/>
      </w:rPr>
      <w:t>/2026</w:t>
    </w:r>
  </w:p>
  <w:p w:rsidR="00BA75B1" w:rsidRDefault="00BA75B1">
    <w:pPr>
      <w:pStyle w:val="Zaglavlje"/>
      <w:tabs>
        <w:tab w:val="clear" w:pos="4536"/>
        <w:tab w:val="clear" w:pos="9072"/>
        <w:tab w:val="left" w:pos="5625"/>
      </w:tabs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75B1" w:rsidRDefault="00BA75B1">
    <w:pPr>
      <w:pStyle w:val="Zaglavlje"/>
      <w:jc w:val="right"/>
      <w:rPr>
        <w:b/>
        <w:bCs/>
      </w:rPr>
    </w:pPr>
    <w:r>
      <w:rPr>
        <w:b/>
        <w:bCs/>
      </w:rPr>
      <w:t>Broj: II-P-x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AF7512"/>
    <w:multiLevelType w:val="hybridMultilevel"/>
    <w:tmpl w:val="2D70A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spidmax="337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12"/>
    <w:rsid w:val="000040D7"/>
    <w:rsid w:val="00005D68"/>
    <w:rsid w:val="00025948"/>
    <w:rsid w:val="0004250A"/>
    <w:rsid w:val="00061173"/>
    <w:rsid w:val="0007156B"/>
    <w:rsid w:val="0009122A"/>
    <w:rsid w:val="00095E6F"/>
    <w:rsid w:val="000B6B4D"/>
    <w:rsid w:val="000B7113"/>
    <w:rsid w:val="000C3F02"/>
    <w:rsid w:val="000D45D1"/>
    <w:rsid w:val="000E0C68"/>
    <w:rsid w:val="000E285D"/>
    <w:rsid w:val="000E704C"/>
    <w:rsid w:val="00112E51"/>
    <w:rsid w:val="0013133E"/>
    <w:rsid w:val="00150486"/>
    <w:rsid w:val="0016088D"/>
    <w:rsid w:val="00181E00"/>
    <w:rsid w:val="001841D3"/>
    <w:rsid w:val="00190B78"/>
    <w:rsid w:val="001924C9"/>
    <w:rsid w:val="001A1F45"/>
    <w:rsid w:val="001A7C4A"/>
    <w:rsid w:val="001B4BD9"/>
    <w:rsid w:val="001C03DB"/>
    <w:rsid w:val="001C0DF0"/>
    <w:rsid w:val="001C7448"/>
    <w:rsid w:val="001D2324"/>
    <w:rsid w:val="001E3732"/>
    <w:rsid w:val="001F27CE"/>
    <w:rsid w:val="001F65C9"/>
    <w:rsid w:val="0022349C"/>
    <w:rsid w:val="00243B4A"/>
    <w:rsid w:val="002506F1"/>
    <w:rsid w:val="00253AA5"/>
    <w:rsid w:val="00273071"/>
    <w:rsid w:val="00293E8F"/>
    <w:rsid w:val="002A0BEF"/>
    <w:rsid w:val="002A1677"/>
    <w:rsid w:val="002B48EC"/>
    <w:rsid w:val="002B7358"/>
    <w:rsid w:val="002C13C4"/>
    <w:rsid w:val="002D168F"/>
    <w:rsid w:val="002D2A70"/>
    <w:rsid w:val="002D54B9"/>
    <w:rsid w:val="002D758C"/>
    <w:rsid w:val="003106F8"/>
    <w:rsid w:val="00363244"/>
    <w:rsid w:val="00392391"/>
    <w:rsid w:val="00392C6D"/>
    <w:rsid w:val="003A31F3"/>
    <w:rsid w:val="003A453C"/>
    <w:rsid w:val="003B5393"/>
    <w:rsid w:val="003D164B"/>
    <w:rsid w:val="003D398A"/>
    <w:rsid w:val="003D7D26"/>
    <w:rsid w:val="003E221B"/>
    <w:rsid w:val="00406E6D"/>
    <w:rsid w:val="004100D6"/>
    <w:rsid w:val="00411DD8"/>
    <w:rsid w:val="00413458"/>
    <w:rsid w:val="00417E2A"/>
    <w:rsid w:val="0042609F"/>
    <w:rsid w:val="004360D3"/>
    <w:rsid w:val="00443CAE"/>
    <w:rsid w:val="00453EBC"/>
    <w:rsid w:val="00465200"/>
    <w:rsid w:val="00470E99"/>
    <w:rsid w:val="00484775"/>
    <w:rsid w:val="00486ED9"/>
    <w:rsid w:val="004A0671"/>
    <w:rsid w:val="004A709D"/>
    <w:rsid w:val="004B72AA"/>
    <w:rsid w:val="004D44CA"/>
    <w:rsid w:val="004F45F7"/>
    <w:rsid w:val="005168CE"/>
    <w:rsid w:val="005226F0"/>
    <w:rsid w:val="00527520"/>
    <w:rsid w:val="005309FE"/>
    <w:rsid w:val="00530B5A"/>
    <w:rsid w:val="0053241F"/>
    <w:rsid w:val="00537005"/>
    <w:rsid w:val="005417FC"/>
    <w:rsid w:val="00542651"/>
    <w:rsid w:val="005609A1"/>
    <w:rsid w:val="00567DB5"/>
    <w:rsid w:val="00575D55"/>
    <w:rsid w:val="00581F14"/>
    <w:rsid w:val="005A2534"/>
    <w:rsid w:val="005C2EE7"/>
    <w:rsid w:val="005D52F8"/>
    <w:rsid w:val="005F12FE"/>
    <w:rsid w:val="00632B93"/>
    <w:rsid w:val="00671DE2"/>
    <w:rsid w:val="00684E9D"/>
    <w:rsid w:val="00692024"/>
    <w:rsid w:val="0069445A"/>
    <w:rsid w:val="006A213D"/>
    <w:rsid w:val="006B34F9"/>
    <w:rsid w:val="006B683B"/>
    <w:rsid w:val="006C510C"/>
    <w:rsid w:val="006E7DE0"/>
    <w:rsid w:val="00716741"/>
    <w:rsid w:val="00721E8D"/>
    <w:rsid w:val="007561BC"/>
    <w:rsid w:val="007578CB"/>
    <w:rsid w:val="007831EB"/>
    <w:rsid w:val="0078730F"/>
    <w:rsid w:val="007A218A"/>
    <w:rsid w:val="007A47FA"/>
    <w:rsid w:val="007B5835"/>
    <w:rsid w:val="007C162C"/>
    <w:rsid w:val="007C7D62"/>
    <w:rsid w:val="007D47FB"/>
    <w:rsid w:val="007E6666"/>
    <w:rsid w:val="007F00D3"/>
    <w:rsid w:val="007F07E8"/>
    <w:rsid w:val="007F2C4F"/>
    <w:rsid w:val="00806038"/>
    <w:rsid w:val="0082114B"/>
    <w:rsid w:val="00826F1A"/>
    <w:rsid w:val="008540D6"/>
    <w:rsid w:val="00871CE8"/>
    <w:rsid w:val="00876EFF"/>
    <w:rsid w:val="00887CA3"/>
    <w:rsid w:val="00894D24"/>
    <w:rsid w:val="008B05CF"/>
    <w:rsid w:val="008B5254"/>
    <w:rsid w:val="008B6C6C"/>
    <w:rsid w:val="008C7C74"/>
    <w:rsid w:val="008D56AE"/>
    <w:rsid w:val="008D5902"/>
    <w:rsid w:val="008E038F"/>
    <w:rsid w:val="008F55F3"/>
    <w:rsid w:val="00904431"/>
    <w:rsid w:val="00927A66"/>
    <w:rsid w:val="00950342"/>
    <w:rsid w:val="00951DBD"/>
    <w:rsid w:val="00966C15"/>
    <w:rsid w:val="00972F10"/>
    <w:rsid w:val="009959B4"/>
    <w:rsid w:val="00995E07"/>
    <w:rsid w:val="009B1F28"/>
    <w:rsid w:val="009B2926"/>
    <w:rsid w:val="009C5581"/>
    <w:rsid w:val="009E086A"/>
    <w:rsid w:val="00A141C2"/>
    <w:rsid w:val="00A17EE9"/>
    <w:rsid w:val="00A27CA7"/>
    <w:rsid w:val="00A702E3"/>
    <w:rsid w:val="00A70406"/>
    <w:rsid w:val="00A875FD"/>
    <w:rsid w:val="00A9690F"/>
    <w:rsid w:val="00AA19D7"/>
    <w:rsid w:val="00AE5791"/>
    <w:rsid w:val="00B10C35"/>
    <w:rsid w:val="00B14C1F"/>
    <w:rsid w:val="00B15F96"/>
    <w:rsid w:val="00B17895"/>
    <w:rsid w:val="00B43687"/>
    <w:rsid w:val="00B46065"/>
    <w:rsid w:val="00B74BC0"/>
    <w:rsid w:val="00BA0CBE"/>
    <w:rsid w:val="00BA75B1"/>
    <w:rsid w:val="00BF65BE"/>
    <w:rsid w:val="00C207D6"/>
    <w:rsid w:val="00C345B4"/>
    <w:rsid w:val="00C41012"/>
    <w:rsid w:val="00C437A3"/>
    <w:rsid w:val="00C627C3"/>
    <w:rsid w:val="00C85202"/>
    <w:rsid w:val="00CA4B3B"/>
    <w:rsid w:val="00CF3F4E"/>
    <w:rsid w:val="00D10BDD"/>
    <w:rsid w:val="00D602F0"/>
    <w:rsid w:val="00D64A64"/>
    <w:rsid w:val="00D91C99"/>
    <w:rsid w:val="00D96232"/>
    <w:rsid w:val="00DA6564"/>
    <w:rsid w:val="00DD7746"/>
    <w:rsid w:val="00DE1B02"/>
    <w:rsid w:val="00E42D21"/>
    <w:rsid w:val="00E50513"/>
    <w:rsid w:val="00E54AE4"/>
    <w:rsid w:val="00E719BE"/>
    <w:rsid w:val="00E7247E"/>
    <w:rsid w:val="00E76BB7"/>
    <w:rsid w:val="00E86A28"/>
    <w:rsid w:val="00E96B0F"/>
    <w:rsid w:val="00EC0A0F"/>
    <w:rsid w:val="00EF1A2D"/>
    <w:rsid w:val="00EF653B"/>
    <w:rsid w:val="00F02287"/>
    <w:rsid w:val="00F3101F"/>
    <w:rsid w:val="00F32430"/>
    <w:rsid w:val="00F41EC6"/>
    <w:rsid w:val="00F4239B"/>
    <w:rsid w:val="00F642E3"/>
    <w:rsid w:val="00F668A3"/>
    <w:rsid w:val="00F80437"/>
    <w:rsid w:val="00F94DE6"/>
    <w:rsid w:val="00FA3918"/>
    <w:rsid w:val="00FA73EB"/>
    <w:rsid w:val="00FD3087"/>
    <w:rsid w:val="00FE2F7F"/>
    <w:rsid w:val="00FF241D"/>
    <w:rsid w:val="00F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793" v:ext="edit"/>
    <o:shapelayout v:ext="edit">
      <o:idmap data="1" v:ext="edit"/>
    </o:shapelayout>
  </w:shapeDefaults>
  <w:decimalSymbol w:val=","/>
  <w:listSeparator w:val=";"/>
  <w15:chartTrackingRefBased/>
  <w15:docId w15:val="{242A0CCA-BD38-4CDE-9E10-6041DBE3AD6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rsid w:val="00417E2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left"/>
    </w:p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Naslov">
    <w:name w:val="Title"/>
    <w:basedOn w:val="Normal"/>
    <w:qFormat/>
    <w:rsid w:val="00150486"/>
    <w:pPr>
      <w:jc w:val="center"/>
    </w:pPr>
    <w:rPr>
      <w:b/>
      <w:szCs w:val="20"/>
    </w:rPr>
  </w:style>
  <w:style w:type="character" w:styleId="ZaglavljeChar" w:customStyle="true">
    <w:name w:val="Zaglavlje Char"/>
    <w:link w:val="Zaglavlje"/>
    <w:rsid w:val="00FF241D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E5051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8B6C6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rsid w:val="008B6C6C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53E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3EBC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3EBC"/>
    <w:rPr>
      <w:rFonts w:ascii="Arial" w:hAnsi="Arial" w:cs="Arial"/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3EBC"/>
    <w:rPr>
      <w:rFonts w:ascii="Arial" w:hAnsi="Arial" w:cs="Arial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3EBC"/>
    <w:rPr>
      <w:rFonts w:ascii="Arial" w:hAnsi="Arial" w:cs="Arial"/>
      <w:noProof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204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571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4531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svibnja 2026.</izvorni_sadrzaj>
    <derivirana_varijabla naziv="DomainObject.DatumDonosenjaOdluke_1">27.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povreda mat. prava</izvorni_sadrzaj>
    <derivirana_varijabla naziv="DomainObject.Primjedba_1">povreda mat. prava</derivirana_varijabla>
  </DomainObject.Primjedba>
  <DomainObject.Oznaka>
    <izvorni_sadrzaj>Pp-7498/2026-5</izvorni_sadrzaj>
    <derivirana_varijabla naziv="DomainObject.Oznaka_1">Pp-7498/2026-5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Jurinić Manzin</izvorni_sadrzaj>
    <derivirana_varijabla naziv="DomainObject.DonositeljOdluke.Prezime_1">Jurinić Manzin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7498</izvorni_sadrzaj>
    <derivirana_varijabla naziv="DomainObject.Predmet.Broj_1">7498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svibnja 2026.</izvorni_sadrzaj>
    <derivirana_varijabla naziv="DomainObject.Predmet.DatumIzradeOptuznogAkta_1">19. svibnja 2026.</derivirana_varijabla>
  </DomainObject.Predmet.DatumIzradeOptuznogAkta>
  <DomainObject.Predmet.DatumIzradeOptuznogAktaFormated>
    <izvorni_sadrzaj>19.5.2026.</izvorni_sadrzaj>
    <derivirana_varijabla naziv="DomainObject.Predmet.DatumIzradeOptuznogAktaFormated_1">19.5.2026.</derivirana_varijabla>
  </DomainObject.Predmet.DatumIzradeOptuznogAktaFormated>
  <DomainObject.Predmet.DatumOsnivanja>
    <izvorni_sadrzaj>21. svibnja 2026.</izvorni_sadrzaj>
    <derivirana_varijabla naziv="DomainObject.Predmet.DatumOsnivanja_1">21.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svibnja 2026.</izvorni_sadrzaj>
    <derivirana_varijabla naziv="DomainObject.Predmet.DatumPrimitkaOptuznogAkta_1">20. svibnja 2026.</derivirana_varijabla>
  </DomainObject.Predmet.DatumPrimitkaOptuznogAkta>
  <DomainObject.Predmet.DatumRjesavanja>
    <izvorni_sadrzaj>27. svibnja 2026.</izvorni_sadrzaj>
    <derivirana_varijabla naziv="DomainObject.Predmet.DatumRjesavanja_1">27.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11. srpnja 1969.</izvorni_sadrzaj>
    <derivirana_varijabla naziv="DomainObject.Predmet.OkrivljenikFizickaOsoba.DatumRodjenja_1">11. srpnja 1969.</derivirana_varijabla>
  </DomainObject.Predmet.OkrivljenikFizickaOsoba.DatumRodjenja>
  <DomainObject.Predmet.OkrivljenikFizickaOsoba.DatumRodjenjaFormated>
    <izvorni_sadrzaj>11.7.1969.</izvorni_sadrzaj>
    <derivirana_varijabla naziv="DomainObject.Predmet.OkrivljenikFizickaOsoba.DatumRodjenjaFormated_1">11.7.1969.</derivirana_varijabla>
  </DomainObject.Predmet.OkrivljenikFizickaOsoba.DatumRodjenjaFormated>
  <DomainObject.Predmet.OkrivljenikFizickaOsoba.Ime>
    <izvorni_sadrzaj>Ivana</izvorni_sadrzaj>
    <derivirana_varijabla naziv="DomainObject.Predmet.OkrivljenikFizickaOsoba.Ime_1">Ivana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Ivana Kuzmanić</izvorni_sadrzaj>
    <derivirana_varijabla naziv="DomainObject.Predmet.OkrivljenikFizickaOsoba.Naziv_1">Ivana Kuzmanić</derivirana_varijabla>
  </DomainObject.Predmet.OkrivljenikFizickaOsoba.Naziv>
  <DomainObject.Predmet.OkrivljenikFizickaOsoba.Prezime>
    <izvorni_sadrzaj>Kuzmanić</izvorni_sadrzaj>
    <derivirana_varijabla naziv="DomainObject.Predmet.OkrivljenikFizickaOsoba.Prezime_1">Kuzmanić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83505242604</izvorni_sadrzaj>
    <derivirana_varijabla naziv="DomainObject.Predmet.OkrivljenikFizickaOsoba.Oib_1">83505242604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Pp-7498/2026</izvorni_sadrzaj>
    <derivirana_varijabla naziv="DomainObject.Predmet.OznakaBroj_1">Pp-7498/2026</derivirana_varijabla>
  </DomainObject.Predmet.OznakaBroj>
  <DomainObject.Predmet.OznakaBrojOptuznogAkta>
    <izvorni_sadrzaj>511-19-27-25-3</izvorni_sadrzaj>
    <derivirana_varijabla naziv="DomainObject.Predmet.OznakaBrojOptuznogAkta_1">511-19-27-25-3</derivirana_varijabla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08918704098</izvorni_sadrzaj>
    <derivirana_varijabla naziv="DomainObject.Predmet.PredmetRijesio.Oib_1">08918704098</derivirana_varijabla>
  </DomainObject.Predmet.PredmetRijesio.Oib>
  <DomainObject.Predmet.PredmetRijesio.Prezime>
    <izvorni_sadrzaj>Jurinić Manzin</izvorni_sadrzaj>
    <derivirana_varijabla naziv="DomainObject.Predmet.PredmetRijesio.Prezime_1">Jurinić Manzin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Kuzmanić; PAM-MODUL GROUP d.o.o. za proizvodnju, trgovinu i usluge u stečaju</izvorni_sadrzaj>
    <derivirana_varijabla naziv="DomainObject.Predmet.ProtustrankaFormated_1">  Ivana Kuzmanić; PAM-MODUL GROUP d.o.o. za proizvodnju, trgovinu i usluge u stečaju</derivirana_varijabla>
  </DomainObject.Predmet.ProtustrankaFormated>
  <DomainObject.Predmet.ProtustrankaFormatedOIB>
    <izvorni_sadrzaj>  Ivana Kuzmanić, OIB 83505242604; PAM-MODUL GROUP d.o.o. za proizvodnju, trgovinu i usluge u stečaju, OIB 88865378517</izvorni_sadrzaj>
    <derivirana_varijabla naziv="DomainObject.Predmet.ProtustrankaFormatedOIB_1">  Ivana Kuzmanić, OIB 83505242604; PAM-MODUL GROUP d.o.o. za proizvodnju, trgovinu i usluge u stečaju, OIB 88865378517</derivirana_varijabla>
  </DomainObject.Predmet.ProtustrankaFormatedOIB>
  <DomainObject.Predmet.ProtustrankaFormatedWithAdress>
    <izvorni_sadrzaj> Ivana Kuzmanić, Ulica Josipa Jelačića 14, 10430 Samobor; PAM-MODUL GROUP d.o.o. za proizvodnju, trgovinu i usluge u stečaju, Kulmerska ulica 30, 10000 Zagreb</izvorni_sadrzaj>
    <derivirana_varijabla naziv="DomainObject.Predmet.ProtustrankaFormatedWithAdress_1"> Ivana Kuzmanić, Ulica Josipa Jelačića 14, 10430 Samobor; PAM-MODUL GROUP d.o.o. za proizvodnju, trgovinu i usluge u stečaju, Kulmerska ulica 30, 10000 Zagreb</derivirana_varijabla>
  </DomainObject.Predmet.ProtustrankaFormatedWithAdress>
  <DomainObject.Predmet.ProtustrankaFormatedWithAdressOIB>
    <izvorni_sadrzaj> Ivana Kuzmanić, OIB 83505242604, Ulica Josipa Jelačića 14, 10430 Samobor; PAM-MODUL GROUP d.o.o. za proizvodnju, trgovinu i usluge u stečaju, OIB 88865378517, Kulmerska ulica 30, 10000 Zagreb</izvorni_sadrzaj>
    <derivirana_varijabla naziv="DomainObject.Predmet.ProtustrankaFormatedWithAdressOIB_1"> Ivana Kuzmanić, OIB 83505242604, Ulica Josipa Jelačića 14, 10430 Samobor; PAM-MODUL GROUP d.o.o. za proizvodnju, trgovinu i usluge u stečaju, OIB 88865378517, Kulmerska ulica 30, 10000 Zagreb</derivirana_varijabla>
  </DomainObject.Predmet.ProtustrankaFormatedWithAdressOIB>
  <DomainObject.Predmet.ProtustrankaWithAdress>
    <izvorni_sadrzaj>Ivana Kuzmanić Ulica Josipa Jelačića 14, 10430 Samobor, PAM-MODUL GROUP d.o.o. za proizvodnju, trgovinu i usluge u stečaju Kulmerska ulica 30, 10000 Zagreb</izvorni_sadrzaj>
    <derivirana_varijabla naziv="DomainObject.Predmet.ProtustrankaWithAdress_1">Ivana Kuzmanić Ulica Josipa Jelačića 14, 10430 Samobor, PAM-MODUL GROUP d.o.o. za proizvodnju, trgovinu i usluge u stečaju Kulmerska ulica 30, 10000 Zagreb</derivirana_varijabla>
  </DomainObject.Predmet.ProtustrankaWithAdress>
  <DomainObject.Predmet.ProtustrankaWithAdressOIB>
    <izvorni_sadrzaj>Ivana Kuzmanić, OIB 83505242604, Ulica Josipa Jelačića 14, 10430 Samobor, PAM-MODUL GROUP d.o.o. za proizvodnju, trgovinu i usluge u stečaju, OIB 88865378517, Kulmerska ulica 30, 10000 Zagreb</izvorni_sadrzaj>
    <derivirana_varijabla naziv="DomainObject.Predmet.ProtustrankaWithAdressOIB_1">Ivana Kuzmanić, OIB 83505242604, Ulica Josipa Jelačića 14, 10430 Samobor, PAM-MODUL GROUP d.o.o. za proizvodnju, trgovinu i usluge u stečaju, OIB 88865378517, Kulmerska ulica 30, 10000 Zagreb</derivirana_varijabla>
  </DomainObject.Predmet.ProtustrankaWithAdressOIB>
  <DomainObject.Predmet.ProtustrankaNazivFormated>
    <izvorni_sadrzaj>Ivana Kuzmanić,PAM-MODUL GROUP d.o.o. za proizvodnju, trgovinu i usluge u stečaju</izvorni_sadrzaj>
    <derivirana_varijabla naziv="DomainObject.Predmet.ProtustrankaNazivFormated_1">Ivana Kuzmanić,PAM-MODUL GROUP d.o.o. za proizvodnju, trgovinu i usluge u stečaju</derivirana_varijabla>
  </DomainObject.Predmet.ProtustrankaNazivFormated>
  <DomainObject.Predmet.ProtustrankaNazivFormatedOIB>
    <izvorni_sadrzaj>Ivana Kuzmanić, OIB 83505242604,PAM-MODUL GROUP d.o.o. za proizvodnju, trgovinu i usluge u stečaju, OIB 88865378517</izvorni_sadrzaj>
    <derivirana_varijabla naziv="DomainObject.Predmet.ProtustrankaNazivFormatedOIB_1">Ivana Kuzmanić, OIB 83505242604,PAM-MODUL GROUP d.o.o. za proizvodnju, trgovinu i usluge u stečaju, OIB 88865378517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Gordana Jurinić Manzin, 30.</izvorni_sadrzaj>
    <derivirana_varijabla naziv="DomainObject.Predmet.Referada.Naziv_1">Gordana Jurinić Manzin, 30.</derivirana_varijabla>
  </DomainObject.Predmet.Referada.Naziv>
  <DomainObject.Predmet.Referada.Oznaka>
    <izvorni_sadrzaj>30</izvorni_sadrzaj>
    <derivirana_varijabla naziv="DomainObject.Predmet.Referada.Oznaka_1">30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122</izvorni_sadrzaj>
    <derivirana_varijabla naziv="DomainObject.Predmet.Referada.Prostorija.Oznaka_1">122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Gordana Jurinić Manzin</izvorni_sadrzaj>
    <derivirana_varijabla naziv="DomainObject.Predmet.Referada.Sudac_1">Gordana Jurinić Manzin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policijska postaja Zagreb</izvorni_sadrzaj>
    <derivirana_varijabla naziv="DomainObject.Predmet.StrankaFormated_1">  I. policijska postaja Zagreb</derivirana_varijabla>
  </DomainObject.Predmet.StrankaFormated>
  <DomainObject.Predmet.StrankaFormatedOIB>
    <izvorni_sadrzaj>  I. policijska postaja Zagreb</izvorni_sadrzaj>
    <derivirana_varijabla naziv="DomainObject.Predmet.StrankaFormatedOIB_1">  I. policijska postaja Zagreb</derivirana_varijabla>
  </DomainObject.Predmet.StrankaFormatedOIB>
  <DomainObject.Predmet.StrankaFormatedWithAdress>
    <izvorni_sadrzaj> I. policijska postaja Zagreb, Trg Josipa Jurja Strossmayera 3, 10000 Zagreb</izvorni_sadrzaj>
    <derivirana_varijabla naziv="DomainObject.Predmet.StrankaFormatedWithAdress_1"> I. policijska postaja Zagreb, Trg Josipa Jurja Strossmayera 3, 10000 Zagreb</derivirana_varijabla>
  </DomainObject.Predmet.StrankaFormatedWithAdress>
  <DomainObject.Predmet.StrankaFormatedWithAdressOIB>
    <izvorni_sadrzaj> I. policijska postaja Zagreb, Trg Josipa Jurja Strossmayera 3, 10000 Zagreb</izvorni_sadrzaj>
    <derivirana_varijabla naziv="DomainObject.Predmet.StrankaFormatedWithAdressOIB_1"> I. policijska postaja Zagreb, Trg Josipa Jurja Strossmayera 3, 10000 Zagreb</derivirana_varijabla>
  </DomainObject.Predmet.StrankaFormatedWithAdressOIB>
  <DomainObject.Predmet.StrankaWithAdress>
    <izvorni_sadrzaj>I. policijska postaja Zagreb Trg Josipa Jurja Strossmayera 3,10000 Zagreb</izvorni_sadrzaj>
    <derivirana_varijabla naziv="DomainObject.Predmet.StrankaWithAdress_1">I. policijska postaja Zagreb Trg Josipa Jurja Strossmayera 3,10000 Zagreb</derivirana_varijabla>
  </DomainObject.Predmet.StrankaWithAdress>
  <DomainObject.Predmet.StrankaWithAdressOIB>
    <izvorni_sadrzaj>I. policijska postaja Zagreb, Trg Josipa Jurja Strossmayera 3,10000 Zagreb</izvorni_sadrzaj>
    <derivirana_varijabla naziv="DomainObject.Predmet.StrankaWithAdressOIB_1">I. policijska postaja Zagreb, Trg Josipa Jurja Strossmayera 3,10000 Zagreb</derivirana_varijabla>
  </DomainObject.Predmet.StrankaWithAdressOIB>
  <DomainObject.Predmet.StrankaNazivFormated>
    <izvorni_sadrzaj>I. policijska postaja Zagreb</izvorni_sadrzaj>
    <derivirana_varijabla naziv="DomainObject.Predmet.StrankaNazivFormated_1">I. policijska postaja Zagreb</derivirana_varijabla>
  </DomainObject.Predmet.StrankaNazivFormated>
  <DomainObject.Predmet.StrankaNazivFormatedOIB>
    <izvorni_sadrzaj>I. policijska postaja Zagreb</izvorni_sadrzaj>
    <derivirana_varijabla naziv="DomainObject.Predmet.StrankaNazivFormatedOIB_1">I. policijska postaja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Gordana Jurinić Manzin, 30.</izvorni_sadrzaj>
    <derivirana_varijabla naziv="DomainObject.Predmet.TrenutnaLokacijaSpisa.Naziv_1">Gordana Jurinić Manzin, 30.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javnog reda i mira i javne sigurnosti, maloljetnici, pravna pomoć</izvorni_sadrzaj>
    <derivirana_varijabla naziv="DomainObject.Predmet.UstrojstvenaJedinicaVodi.Naziv_1">Pisarnica iz područja javnog reda i mira i javne sigurnosti, maloljetnici, pravna pomoć</derivirana_varijabla>
  </DomainObject.Predmet.UstrojstvenaJedinicaVodi.Naziv>
  <DomainObject.Predmet.UstrojstvenaJedinicaVodi.Oznaka>
    <izvorni_sadrzaj>ZGPJ</izvorni_sadrzaj>
    <derivirana_varijabla naziv="DomainObject.Predmet.UstrojstvenaJedinicaVodi.Oznaka_1">ZGPJ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Maja Butigan</izvorni_sadrzaj>
    <derivirana_varijabla naziv="DomainObject.Predmet.Zapisnicar_1">Maja Butigan</derivirana_varijabla>
  </DomainObject.Predmet.Zapisnicar>
  <DomainObject.Predmet.StrankaListFormated>
    <izvorni_sadrzaj>
      <item>I. policijska postaja Zagreb</item>
    </izvorni_sadrzaj>
    <derivirana_varijabla naziv="DomainObject.Predmet.StrankaListFormated_1">
      <item>I. policijska postaja Zagreb</item>
    </derivirana_varijabla>
  </DomainObject.Predmet.StrankaListFormated>
  <DomainObject.Predmet.StrankaListFormatedOIB>
    <izvorni_sadrzaj>
      <item>I. policijska postaja Zagreb</item>
    </izvorni_sadrzaj>
    <derivirana_varijabla naziv="DomainObject.Predmet.StrankaListFormatedOIB_1">
      <item>I. policijska postaja Zagreb</item>
    </derivirana_varijabla>
  </DomainObject.Predmet.StrankaListFormatedOIB>
  <DomainObject.Predmet.StrankaListFormatedWithAdress>
    <izvorni_sadrzaj>
      <item>I. policijska postaja Zagreb, Trg Josipa Jurja Strossmayera 3, 10000 Zagreb</item>
    </izvorni_sadrzaj>
    <derivirana_varijabla naziv="DomainObject.Predmet.StrankaListFormatedWithAdress_1">
      <item>I. policijska postaja Zagreb, Trg Josipa Jurja Strossmayera 3, 10000 Zagreb</item>
    </derivirana_varijabla>
  </DomainObject.Predmet.StrankaListFormatedWithAdress>
  <DomainObject.Predmet.StrankaListFormatedWithAdressOIB>
    <izvorni_sadrzaj>
      <item>I. policijska postaja Zagreb, Trg Josipa Jurja Strossmayera 3, 10000 Zagreb</item>
    </izvorni_sadrzaj>
    <derivirana_varijabla naziv="DomainObject.Predmet.StrankaListFormatedWithAdressOIB_1">
      <item>I. policijska postaja Zagreb, Trg Josipa Jurja Strossmayera 3, 10000 Zagreb</item>
    </derivirana_varijabla>
  </DomainObject.Predmet.StrankaListFormatedWithAdressOIB>
  <DomainObject.Predmet.StrankaListNazivFormated>
    <izvorni_sadrzaj>
      <item>I. policijska postaja Zagreb</item>
    </izvorni_sadrzaj>
    <derivirana_varijabla naziv="DomainObject.Predmet.StrankaListNazivFormated_1">
      <item>I. policijska postaja Zagreb</item>
    </derivirana_varijabla>
  </DomainObject.Predmet.StrankaListNazivFormated>
  <DomainObject.Predmet.StrankaListNazivFormatedOIB>
    <izvorni_sadrzaj>
      <item>I. policijska postaja Zagreb</item>
    </izvorni_sadrzaj>
    <derivirana_varijabla naziv="DomainObject.Predmet.StrankaListNazivFormatedOIB_1">
      <item>I. policijska postaja Zagreb</item>
    </derivirana_varijabla>
  </DomainObject.Predmet.StrankaListNazivFormatedOIB>
  <DomainObject.Predmet.ProtuStrankaListFormated>
    <izvorni_sadrzaj>
      <item>Ivana Kuzmanić</item>
      <item>PAM-MODUL GROUP d.o.o. za proizvodnju, trgovinu i usluge u stečaju</item>
    </izvorni_sadrzaj>
    <derivirana_varijabla naziv="DomainObject.Predmet.ProtuStrankaListFormated_1">
      <item>Ivana Kuzmanić</item>
      <item>PAM-MODUL GROUP d.o.o. za proizvodnju, trgovinu i usluge u stečaju</item>
    </derivirana_varijabla>
  </DomainObject.Predmet.ProtuStrankaListFormated>
  <DomainObject.Predmet.ProtuStrankaListFormatedOIB>
    <izvorni_sadrzaj>
      <item>Ivana Kuzmanić, OIB 83505242604</item>
      <item>PAM-MODUL GROUP d.o.o. za proizvodnju, trgovinu i usluge u stečaju, OIB 88865378517</item>
    </izvorni_sadrzaj>
    <derivirana_varijabla naziv="DomainObject.Predmet.ProtuStrankaListFormatedOIB_1">
      <item>Ivana Kuzmanić, OIB 83505242604</item>
      <item>PAM-MODUL GROUP d.o.o. za proizvodnju, trgovinu i usluge u stečaju, OIB 88865378517</item>
    </derivirana_varijabla>
  </DomainObject.Predmet.ProtuStrankaListFormatedOIB>
  <DomainObject.Predmet.ProtuStrankaListFormatedWithAdress>
    <izvorni_sadrzaj>
      <item>Ivana Kuzmanić, Ulica Josipa Jelačića 14, 10430 Samobor</item>
      <item>PAM-MODUL GROUP d.o.o. za proizvodnju, trgovinu i usluge u stečaju, Kulmerska ulica 30, 10000 Zagreb</item>
    </izvorni_sadrzaj>
    <derivirana_varijabla naziv="DomainObject.Predmet.ProtuStrankaListFormatedWithAdress_1">
      <item>Ivana Kuzmanić, Ulica Josipa Jelačića 14, 10430 Samobor</item>
      <item>PAM-MODUL GROUP d.o.o. za proizvodnju, trgovinu i usluge u stečaju, Kulmerska ulica 30, 10000 Zagreb</item>
    </derivirana_varijabla>
  </DomainObject.Predmet.ProtuStrankaListFormatedWithAdress>
  <DomainObject.Predmet.ProtuStrankaListFormatedWithAdressOIB>
    <izvorni_sadrzaj>
      <item>Ivana Kuzmanić, OIB 83505242604, Ulica Josipa Jelačića 14, 10430 Samobor</item>
      <item>PAM-MODUL GROUP d.o.o. za proizvodnju, trgovinu i usluge u stečaju, OIB 88865378517, Kulmerska ulica 30, 10000 Zagreb</item>
    </izvorni_sadrzaj>
    <derivirana_varijabla naziv="DomainObject.Predmet.ProtuStrankaListFormatedWithAdressOIB_1">
      <item>Ivana Kuzmanić, OIB 83505242604, Ulica Josipa Jelačića 14, 10430 Samobor</item>
      <item>PAM-MODUL GROUP d.o.o. za proizvodnju, trgovinu i usluge u stečaju, OIB 88865378517, Kulmerska ulica 30, 10000 Zagreb</item>
    </derivirana_varijabla>
  </DomainObject.Predmet.ProtuStrankaListFormatedWithAdressOIB>
  <DomainObject.Predmet.ProtuStrankaListNazivFormated>
    <izvorni_sadrzaj>
      <item>Ivana Kuzmanić</item>
      <item>PAM-MODUL GROUP d.o.o. za proizvodnju, trgovinu i usluge u stečaju</item>
    </izvorni_sadrzaj>
    <derivirana_varijabla naziv="DomainObject.Predmet.ProtuStrankaListNazivFormated_1">
      <item>Ivana Kuzmanić</item>
      <item>PAM-MODUL GROUP d.o.o. za proizvodnju, trgovinu i usluge u stečaju</item>
    </derivirana_varijabla>
  </DomainObject.Predmet.ProtuStrankaListNazivFormated>
  <DomainObject.Predmet.ProtuStrankaListNazivFormatedOIB>
    <izvorni_sadrzaj>
      <item>Ivana Kuzmanić, OIB 83505242604</item>
      <item>PAM-MODUL GROUP d.o.o. za proizvodnju, trgovinu i usluge u stečaju, OIB 88865378517</item>
    </izvorni_sadrzaj>
    <derivirana_varijabla naziv="DomainObject.Predmet.ProtuStrankaListNazivFormatedOIB_1">
      <item>Ivana Kuzmanić, OIB 83505242604</item>
      <item>PAM-MODUL GROUP d.o.o. za proizvodnju, trgovinu i usluge u stečaju, OIB 88865378517</item>
    </derivirana_varijabla>
  </DomainObject.Predmet.ProtuStrankaListNazivFormatedOIB>
  <DomainObject.Predmet.OstaliListFormated>
    <izvorni_sadrzaj>
      <item>Marin Kordić</item>
    </izvorni_sadrzaj>
    <derivirana_varijabla naziv="DomainObject.Predmet.OstaliListFormated_1">
      <item>Marin Kordić</item>
    </derivirana_varijabla>
  </DomainObject.Predmet.OstaliListFormated>
  <DomainObject.Predmet.OstaliListFormatedOIB>
    <izvorni_sadrzaj>
      <item>Marin Kordić</item>
    </izvorni_sadrzaj>
    <derivirana_varijabla naziv="DomainObject.Predmet.OstaliListFormatedOIB_1">
      <item>Marin Kordić</item>
    </derivirana_varijabla>
  </DomainObject.Predmet.OstaliListFormatedOIB>
  <DomainObject.Predmet.OstaliListFormatedWithAdress>
    <izvorni_sadrzaj>
      <item>Marin Kordić, Ivana Gundulića 32, 31000 Osijek</item>
    </izvorni_sadrzaj>
    <derivirana_varijabla naziv="DomainObject.Predmet.OstaliListFormatedWithAdress_1">
      <item>Marin Kordić, Ivana Gundulića 32, 31000 Osijek</item>
    </derivirana_varijabla>
  </DomainObject.Predmet.OstaliListFormatedWithAdress>
  <DomainObject.Predmet.OstaliListFormatedWithAdressOIB>
    <izvorni_sadrzaj>
      <item>Marin Kordić, Ivana Gundulića 32, 31000 Osijek</item>
    </izvorni_sadrzaj>
    <derivirana_varijabla naziv="DomainObject.Predmet.OstaliListFormatedWithAdressOIB_1">
      <item>Marin Kordić, Ivana Gundulića 32, 31000 Osijek</item>
    </derivirana_varijabla>
  </DomainObject.Predmet.OstaliListFormatedWithAdressOIB>
  <DomainObject.Predmet.OstaliListNazivFormated>
    <izvorni_sadrzaj>
      <item>Marin Kordić</item>
    </izvorni_sadrzaj>
    <derivirana_varijabla naziv="DomainObject.Predmet.OstaliListNazivFormated_1">
      <item>Marin Kordić</item>
    </derivirana_varijabla>
  </DomainObject.Predmet.OstaliListNazivFormated>
  <DomainObject.Predmet.OstaliListNazivFormatedOIB>
    <izvorni_sadrzaj>
      <item>Marin Kordić</item>
    </izvorni_sadrzaj>
    <derivirana_varijabla naziv="DomainObject.Predmet.OstaliListNazivFormatedOIB_1">
      <item>Marin Kordić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95, 951</izvorni_sadrzaj>
    <derivirana_varijabla naziv="DomainObject.Predmet.ClanakZakona_1">95, 951</derivirana_varijabla>
  </DomainObject.Predmet.ClanakZakona>
  <DomainObject.Predmet.ClanakZakonaFull>
    <izvorni_sadrzaj>članka 95. stavka 1., članka 951. stavka 1.</izvorni_sadrzaj>
    <derivirana_varijabla naziv="DomainObject.Predmet.ClanakZakonaFull_1">članka 95. stavka 1., članka 951.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svibnja 2026.</izvorni_sadrzaj>
    <derivirana_varijabla naziv="DomainObject.Datum_1">28. svibnja 2026.</derivirana_varijabla>
  </DomainObject.Datum>
  <DomainObject.PoslovniBrojDokumenta>
    <izvorni_sadrzaj>Pp-7498/2026-5</izvorni_sadrzaj>
    <derivirana_varijabla naziv="DomainObject.PoslovniBrojDokumenta_1">Pp-7498/2026-5</derivirana_varijabla>
  </DomainObject.PoslovniBrojDokumenta>
  <DomainObject.Predmet.StrankaIDrugi>
    <izvorni_sadrzaj>I. policijska postaja Zagreb</izvorni_sadrzaj>
    <derivirana_varijabla naziv="DomainObject.Predmet.StrankaIDrugi_1">I. policijska postaja Zagreb</derivirana_varijabla>
  </DomainObject.Predmet.StrankaIDrugi>
  <DomainObject.Predmet.ProtustrankaIDrugi>
    <izvorni_sadrzaj>Ivana Kuzmanić i dr.</izvorni_sadrzaj>
    <derivirana_varijabla naziv="DomainObject.Predmet.ProtustrankaIDrugi_1">Ivana Kuzmanić i dr.</derivirana_varijabla>
  </DomainObject.Predmet.ProtustrankaIDrugi>
  <DomainObject.Predmet.StrankaIDrugiAdressOIB>
    <izvorni_sadrzaj>I. policijska postaja Zagreb, Trg Josipa Jurja Strossmayera 3, 10000 Zagreb</izvorni_sadrzaj>
    <derivirana_varijabla naziv="DomainObject.Predmet.StrankaIDrugiAdressOIB_1">I. policijska postaja Zagreb, Trg Josipa Jurja Strossmayera 3, 10000 Zagreb</derivirana_varijabla>
  </DomainObject.Predmet.StrankaIDrugiAdressOIB>
  <DomainObject.Predmet.ProtustrankaIDrugiAdressOIB>
    <izvorni_sadrzaj>Ivana Kuzmanić, OIB 83505242604, Ulica Josipa Jelačića 14, 10430 Samobor i dr.</izvorni_sadrzaj>
    <derivirana_varijabla naziv="DomainObject.Predmet.ProtustrankaIDrugiAdressOIB_1">Ivana Kuzmanić, OIB 83505242604, Ulica Josipa Jelačića 14, 10430 Samobor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svibnja 2026.</izvorni_sadrzaj>
    <derivirana_varijabla naziv="DomainObject.Predmet.OdlukaRjesenje.DatumDonosenjaOdluke_1">27. svibnja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Pp-7498/2026-5</izvorni_sadrzaj>
    <derivirana_varijabla naziv="DomainObject.Predmet.OdlukaRjesenje.Oznaka_1">Pp-7498/2026-5</derivirana_varijabla>
  </DomainObject.Predmet.OdlukaRjesenje.Oznaka>
  <DomainObject.Predmet.SudioniciListNaziv>
    <izvorni_sadrzaj>
      <item>Ivana Kuzmanić</item>
      <item>PAM-MODUL GROUP d.o.o. za proizvodnju, trgovinu i usluge u stečaju</item>
      <item>I. policijska postaja Zagreb</item>
      <item>Marin Kordić</item>
    </izvorni_sadrzaj>
    <derivirana_varijabla naziv="DomainObject.Predmet.SudioniciListNaziv_1">
      <item>Ivana Kuzmanić</item>
      <item>PAM-MODUL GROUP d.o.o. za proizvodnju, trgovinu i usluge u stečaju</item>
      <item>I. policijska postaja Zagreb</item>
      <item>Marin Kordić</item>
    </derivirana_varijabla>
  </DomainObject.Predmet.SudioniciListNaziv>
  <DomainObject.Predmet.SudioniciListAdressOIB>
    <izvorni_sadrzaj>
      <item>Ivana Kuzmanić, OIB 83505242604, Ulica Josipa Jelačića 14,10430 Samobor</item>
      <item>PAM-MODUL GROUP d.o.o. za proizvodnju, trgovinu i usluge u stečaju, OIB 88865378517, Kulmerska ulica 30,10000 Zagreb</item>
      <item>I. policijska postaja Zagreb, Trg Josipa Jurja Strossmayera 3,10000 Zagreb</item>
      <item>Marin Kordić, Ivana Gundulića 32,31000 Osijek</item>
    </izvorni_sadrzaj>
    <derivirana_varijabla naziv="DomainObject.Predmet.SudioniciListAdressOIB_1">
      <item>Ivana Kuzmanić, OIB 83505242604, Ulica Josipa Jelačića 14,10430 Samobor</item>
      <item>PAM-MODUL GROUP d.o.o. za proizvodnju, trgovinu i usluge u stečaju, OIB 88865378517, Kulmerska ulica 30,10000 Zagreb</item>
      <item>I. policijska postaja Zagreb, Trg Josipa Jurja Strossmayera 3,10000 Zagreb</item>
      <item>Marin Kordić, Ivana Gundulića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83505242604</item>
      <item>, OIB 88865378517</item>
      <item>, OIB null</item>
      <item>, OIB null</item>
    </izvorni_sadrzaj>
    <derivirana_varijabla naziv="DomainObject.Predmet.SudioniciListNazivOIB_1">
      <item>, OIB 83505242604</item>
      <item>, OIB 88865378517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2026.</izvorni_sadrzaj>
    <derivirana_varijabla naziv="DomainObject.Predmet.DatumPocetkaProcesa_1">21.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strancima</item>
    </izvorni_sadrzaj>
    <derivirana_varijabla naziv="DomainObject.ZakonPravilnikList_1">
      <item>Zakon o strancima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Ivana Kuzmanić, Ulica Josipa Jelačića 14, 10430 Samobor, OIB: 83505242604, rođen-a 11.07.1969., mjesto rođenja Zagreb (Grad Zagreb)</item>
      <item>PAM-MODUL GROUP d.o.o. za proizvodnju, trgovinu i usluge u stečaju, Kulmerska ulica 30, 10000 Zagreb, OIB: 88865378517</item>
    </izvorni_sadrzaj>
    <derivirana_varijabla naziv="DomainObject.Predmet.OkrivljenikAdresaMjestoRodjenjaList_1">
      <item>Ivana Kuzmanić, Ulica Josipa Jelačića 14, 10430 Samobor, OIB: 83505242604, rođen-a 11.07.1969., mjesto rođenja Zagreb (Grad Zagreb)</item>
      <item>PAM-MODUL GROUP d.o.o. za proizvodnju, trgovinu i usluge u stečaju, Kulmerska ulica 30, 10000 Zagreb, OIB: 88865378517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PAM-MODUL GROUP d.o.o. za proizvodnju, trgovinu i usluge u stečaju, MBS 080176625, Kulmerska ulica 30, 10000 Zagreb</izvorni_sadrzaj>
    <derivirana_varijabla naziv="DomainObject.Predmet.OkrivljenikPravnaNazivAdresaMbs_1">PAM-MODUL GROUP d.o.o. za proizvodnju, trgovinu i usluge u stečaju, MBS 080176625, Kulmerska ulica 30, 10000 Zagreb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211-07/25-4/126972</izvorni_sadrzaj>
    <derivirana_varijabla naziv="DomainObject.PrviPodnesak.OznakaBrojPodnositelja_1">211-07/25-4/126972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FA100-85CF-4F38-B4F1-33A40703BA8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Prekršajni sud u Zagrebu</properties:Company>
  <properties:Pages>3</properties:Pages>
  <properties:Words>823</properties:Words>
  <properties:Characters>4550</properties:Characters>
  <properties:Lines>101</properties:Lines>
  <properties:Paragraphs>31</properties:Paragraphs>
  <properties:TotalTime>25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Broj: 217-x</vt:lpstr>
      <vt:lpstr>Broj: 217-x </vt:lpstr>
    </vt:vector>
  </properties:TitlesOfParts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2026-05-27T15:50:00Z</dcterms:created>
  <dc:creator>Bojana Atanasov</dc:creator>
  <cp:keywords/>
  <cp:lastModifiedBy>Gordana Jurinić Manzin</cp:lastModifiedBy>
  <cp:lastPrinted>2025-08-25T12:56:00Z</cp:lastPrinted>
  <dcterms:modified xmlns:xsi="http://www.w3.org/2001/XMLSchema-instance" xsi:type="dcterms:W3CDTF">2026-05-28T08:22:00Z</dcterms:modified>
  <cp:revision>7</cp:revision>
  <dc:subject/>
  <dc:title>Broj: 217-x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Pp-7498/2026-5 / Odluka - Presuda - oslobađajuća (PAM MODUL GROUP-čl. 251.st.1.t.1. Zakona o strabcima - povreda mat.prava.docx)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